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53" w:rsidRPr="000F0853" w:rsidRDefault="000F0853" w:rsidP="000F0853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Фонематический слух – способность человека к анализу  и синтезу речевых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  <w:t>звуков, т.е. слух, обеспечивающий восприятие фонем данного языка.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  <w:t>« Словарь логопеда» под ред. В.И. Селиверстова.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Большинство родителей полагают, что достаточно выучить с ребенком буквы, и он станет грамотно читать и писать. Но это большое заблуждение!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Практика показывает, знание букв не исключает серьезных затруднений у школьников при обучении грамоте. Как сильно переживает малыш из-за ошибок, исправленных красной ручкой учительницы! Как скучно делать «Работу над ошибками»!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Основной причиной ошибок является нарушение фонематического слуха, т.е. умения различать и выделять речевые звуки. Для того чтобы написать правильно, ребенку необходимо представлять, что предложение состоит из слов, слова из звуков, а звуки в слове расположены в определенной последовательности. Поэтому, важно развивать у ребенка фонематический слух!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Приступим!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t> Занятия не должны быть скучными уроками, а интересной игрой. Ведь игра, являясь ведущей деятельностью дошкольного возраста, позволяет сделать процесс обучения доступным и интересным. В игровой форме будут проходить и наши занятия, но носить обучающий характер. По сути, они являются  «Работой над ошибками», предотвращая их появление. Такую « Работу над ошибками» делать весело, а придя в школу, малыш напишет диктант без ошибок.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Учеными доказано, что еще до рождения дети слышат и реагируют на звуки внешнего мира по-разному.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С появлением ребенка на свет, эти звуки наполняют его мир: пение птиц и журчание воды, шум ветра и шелест листьев. Малыш начинает прислушиваться к окружающим звукам. Но слова – речевые звуки – с самого его рождения наиболее значимы. Звучащая речь обеспечивает необходимое для ребенка общение, получение информации.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Вслушиваясь в слова, сопоставляя их звучание и пытаясь повторить их, ребенок начинает не только слышать, но и различать звуки родного языка. Эта способность формируется у него постепенно. Со 2-4 недели от момента рождения малыш начинает реагировать на любые звуки. Мелодичные звуки вызывают у него чувство удовлетворения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улыбку, а резкие ( сердитый голос) – плач.  В 7-10 месяцев ребенок уже откликается на слово. Только к концу первого года жизни слово впервые начинает служить орудием общения.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Далее фонематическое развитие происходит бурно, постоянно опережая произносительные возможности ребенка. Уже на третьем году жизни малыши 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заметить неправильное произношение у своих сверстников и даже попытаться исправить их.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А к 5 годам у ребенка формируется критическое отношение не только к чужой, но, и своей речи. Он очень болезненно воспринимает неточности своего произношения, что проявляется в отказе от общения, от совместной деятельности. Кроме того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это обязательно сказывается на овладении чтением и письмом.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Исправление недостатков произношения у детей заключается в постановке звуков и введения их в речь при одновременном развитии фонематического слуха. Без полноценного восприятия звуков, без четкого их различения невозможно становление чистой речи.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Но, если ребенок все звуки произносит верно, он часто не различает на слух некоторые из них, а это, в свою очередь, сильно затрудняет, а иногда и искажает понимание речи, а также проявляется в ошибках при письме.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Гораздо легче предупредить нарушение, чем его исправлять. Это значит, что работа по развитию фонематического восприятия готовит детей к овладению правильным произношением, направлена на предупреждение грамматических ошибок.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Прежде всего, выясните, как малыш воспринимает и различает звуки. Помогут в этом следующие несложные задания: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1. Предложите повторить за вами слоги: 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са-ша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ша-са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са-ца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ач-ащ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>ра-ла</w:t>
      </w:r>
      <w:proofErr w:type="spellEnd"/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ша-жа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. Если ребенок неправильно произносит некоторые звуки, различение проверяется следующим образом: предложите ему, услышав заданный слог, выполнить какое-либо действие. Например, если среди слогов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ча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>, называют слог  ша, ребенок хлопает в ладоши.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2.  Проверим, различает ли ребенок слова, близкие по звучанию, но разные по смыслу.</w:t>
      </w:r>
    </w:p>
    <w:p w:rsidR="000F0853" w:rsidRPr="000F0853" w:rsidRDefault="000F0853" w:rsidP="000F08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Предложите ему выбрать нужную картинку 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>:.</w:t>
      </w:r>
    </w:p>
    <w:p w:rsidR="000F0853" w:rsidRPr="000F0853" w:rsidRDefault="000F0853" w:rsidP="000F085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Объяснить значение слов: «Что такое лужа и что такое лыжа?».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3.  Следующий прием позволит выявить степень развития внимания и слуховой памяти.</w:t>
      </w:r>
    </w:p>
    <w:p w:rsidR="000F0853" w:rsidRPr="000F0853" w:rsidRDefault="000F0853" w:rsidP="000F08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Предложите ребенку повторять сходные слоги:</w:t>
      </w:r>
    </w:p>
    <w:p w:rsidR="000F0853" w:rsidRPr="000F0853" w:rsidRDefault="000F0853" w:rsidP="000F085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Повторять сходные слова: Маша-Даша-каша; тень-день; день-пень;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Затруднения при выполнении заданий указывают на снижение фонематического слуха.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по развитию фонематического восприятия начинается на материале неречевых звуков и, постепенно, охватывает все звуки речи. Задания предлагаются в строгой последовательности, условно подразделяясь на шесть этапов:</w:t>
      </w:r>
    </w:p>
    <w:p w:rsidR="000F0853" w:rsidRPr="000F0853" w:rsidRDefault="000F0853" w:rsidP="000F08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1.узнавание неречевых звуков;</w:t>
      </w:r>
    </w:p>
    <w:p w:rsidR="000F0853" w:rsidRPr="000F0853" w:rsidRDefault="000F0853" w:rsidP="000F08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2.различение высоты, силы, тембра голоса, на материале одинаковых звуков, сочетаний слов и фраз;</w:t>
      </w:r>
    </w:p>
    <w:p w:rsidR="000F0853" w:rsidRPr="000F0853" w:rsidRDefault="000F0853" w:rsidP="000F08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3.различение слов, близких по звуковому составу;</w:t>
      </w:r>
    </w:p>
    <w:p w:rsidR="000F0853" w:rsidRPr="000F0853" w:rsidRDefault="000F0853" w:rsidP="000F08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4.различение слогов;</w:t>
      </w:r>
    </w:p>
    <w:p w:rsidR="000F0853" w:rsidRPr="000F0853" w:rsidRDefault="000F0853" w:rsidP="000F08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5.различение звуков;</w:t>
      </w:r>
    </w:p>
    <w:p w:rsidR="000F0853" w:rsidRPr="000F0853" w:rsidRDefault="000F0853" w:rsidP="000F085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6.анализ звукового состава слова.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Давайте же приступим к занятиям по развитию фонематического слуха у Вашего малыша!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 – узнавание неречевых звуков.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Цель первого этапа – развитие слухового внимания и слуховой памяти, что особенно важно для успешного развития фонематического восприятия вообще. Неумение вслушиваться в речь окружающих, часто является одной из причин неправильного произношения, поэтому надо научить ребенка слышать звуки, уметь их сравнивать.</w:t>
      </w:r>
    </w:p>
    <w:p w:rsidR="000F0853" w:rsidRPr="000F0853" w:rsidRDefault="000F0853" w:rsidP="000F08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Рассмотрим, какие игры и упражнения можно проводить с детьми на первом этапе работы.</w:t>
      </w:r>
    </w:p>
    <w:p w:rsidR="000F0853" w:rsidRPr="000F0853" w:rsidRDefault="000F0853" w:rsidP="000F08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1.Предложите малышу послушать звуки за окном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0853" w:rsidRPr="000F0853" w:rsidRDefault="000F0853" w:rsidP="000F08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2.Используйте следующие игры: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«Солнце или дождик?»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Сегодня мы пойдем гулять. Дождика нет. Погода хорошая, светит солнышко, и можно собирать цветы. Ты гуляй, а я буду звенеть бубном. Будем весело гулять под эти звуки. Если начнется дождь, я начну стучать в бубен. А ты, услышав стук, должен бежать под зонтик. Слушай внимательно!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Игра « Солнце и дождик » достаточно простая, однако, очень нравится детям и проходит всегда весело!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«Большой или маленький».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Посадите на стол двух игрушечных зайцев (мишек, кукол)- большого и маленького.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  <w:t>Объясните и покажите, как играет на барабане большой заяц, у которого много сил, — громко, а маленький – тихо. Затем закройте игрушки ширмой и за ней производите то громкие, то тихие удары в барабан. Малыш должен узнать и показать, который из зайцев только что играл.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Такие игры нужно проводить с детьми, начиная с 2-3 лет. Но, даже если малыши уже старше, и вы обнаружили снижение фонематического слуха, вам также 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lastRenderedPageBreak/>
        <w:t>следует начать работу именно с этих игр. Поскольку только постепенное усложнение заданий позволит добиться максимальной эффективности.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 – различение высоты, силы, тембра голоса.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На этом этапе необходимо научить ребенка понимать интонацию речи и самому владеть теми средствами, которыми выражаются эмоциональные оттенки речи.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«Далеко — близко».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Игра направлена на развитие основных качеств голоса: силы, высоты.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Взрослый показывает ребенку игрушечного котенка и просит внимательно послушать и запомнить, как он мяукает, когда находится близко (громко), и как – когда далеко (тихо).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Затем произносит «Мяу», меняя силу голоса, а малыш отгадывает, близко или далеко мяукает котенок.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Затем малыш сам мяукает по сигналу взрослого: «далеко» — «близко».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Дальнейшее усложнение игры состоит в том, что ребенок будет различать мяуканье, ориентируясь на тембр и индивидуальные особенности голоса говорящего. Взрослый объясняет, что котенок очень боится щенка и мяукает жалобно, дрожа от страха. Ребенок  должен мяукнуть, изображая страх.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Аналогично, можно играть, различая, где гудит пароход (у-у-у) — далеко — (тихо) или близк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(громко); какая дудочка играет – большая («у-у-у» произносит низким голосом) или маленькая («у-у-у» произносит высоким голосом); кто плачет – мальчик («а-а-а» низким голосом) или девочка («а-а-а» высоким голосом).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Кроме того, на этом этапе важно научить ребенка определять на слух темп речи. Помогут в этом  игры на выполнение движений в соответствующем темпе.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«Угадай, как надо делать».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Взрослый несколько раз произносит в разном темпе фразу: «Мелет мельница зерно». Дети, подражая работе мельницы, должны круговые движения руками в том же темпе, в котором говорит взрослый. Так же можно обыграть другие фразы: («Наши ноги ходили по дороге») или даже стихи: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i/>
          <w:iCs/>
          <w:sz w:val="28"/>
          <w:szCs w:val="28"/>
        </w:rPr>
        <w:t>Капля раз, капля два,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</w:r>
      <w:r w:rsidRPr="000F0853">
        <w:rPr>
          <w:rFonts w:ascii="Times New Roman" w:eastAsia="Times New Roman" w:hAnsi="Times New Roman" w:cs="Times New Roman"/>
          <w:i/>
          <w:iCs/>
          <w:sz w:val="28"/>
          <w:szCs w:val="28"/>
        </w:rPr>
        <w:t>Капля медленно сперва  –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</w:r>
      <w:r w:rsidRPr="000F0853">
        <w:rPr>
          <w:rFonts w:ascii="Times New Roman" w:eastAsia="Times New Roman" w:hAnsi="Times New Roman" w:cs="Times New Roman"/>
          <w:i/>
          <w:iCs/>
          <w:sz w:val="28"/>
          <w:szCs w:val="28"/>
        </w:rPr>
        <w:t>Кап, кап, кап, кап</w:t>
      </w:r>
      <w:proofErr w:type="gramStart"/>
      <w:r w:rsidRPr="000F085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0F085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 </w:t>
      </w:r>
      <w:proofErr w:type="gramStart"/>
      <w:r w:rsidRPr="000F0853">
        <w:rPr>
          <w:rFonts w:ascii="Times New Roman" w:eastAsia="Times New Roman" w:hAnsi="Times New Roman" w:cs="Times New Roman"/>
          <w:i/>
          <w:iCs/>
          <w:sz w:val="28"/>
          <w:szCs w:val="28"/>
        </w:rPr>
        <w:t>м</w:t>
      </w:r>
      <w:proofErr w:type="gramEnd"/>
      <w:r w:rsidRPr="000F0853">
        <w:rPr>
          <w:rFonts w:ascii="Times New Roman" w:eastAsia="Times New Roman" w:hAnsi="Times New Roman" w:cs="Times New Roman"/>
          <w:i/>
          <w:iCs/>
          <w:sz w:val="28"/>
          <w:szCs w:val="28"/>
        </w:rPr>
        <w:t>едленные хлопки)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</w:r>
      <w:r w:rsidRPr="000F0853">
        <w:rPr>
          <w:rFonts w:ascii="Times New Roman" w:eastAsia="Times New Roman" w:hAnsi="Times New Roman" w:cs="Times New Roman"/>
          <w:i/>
          <w:iCs/>
          <w:sz w:val="28"/>
          <w:szCs w:val="28"/>
        </w:rPr>
        <w:t>Стали капли поспевать.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</w:r>
      <w:r w:rsidRPr="000F0853">
        <w:rPr>
          <w:rFonts w:ascii="Times New Roman" w:eastAsia="Times New Roman" w:hAnsi="Times New Roman" w:cs="Times New Roman"/>
          <w:i/>
          <w:iCs/>
          <w:sz w:val="28"/>
          <w:szCs w:val="28"/>
        </w:rPr>
        <w:t>Капля каплю догонять – 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</w:r>
      <w:r w:rsidRPr="000F0853">
        <w:rPr>
          <w:rFonts w:ascii="Times New Roman" w:eastAsia="Times New Roman" w:hAnsi="Times New Roman" w:cs="Times New Roman"/>
          <w:i/>
          <w:iCs/>
          <w:sz w:val="28"/>
          <w:szCs w:val="28"/>
        </w:rPr>
        <w:t>Кап, кап, кап, кап (хлопки чаще).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</w:r>
      <w:r w:rsidRPr="000F085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Зонтик поскорей раскроем,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</w:r>
      <w:r w:rsidRPr="000F0853">
        <w:rPr>
          <w:rFonts w:ascii="Times New Roman" w:eastAsia="Times New Roman" w:hAnsi="Times New Roman" w:cs="Times New Roman"/>
          <w:i/>
          <w:iCs/>
          <w:sz w:val="28"/>
          <w:szCs w:val="28"/>
        </w:rPr>
        <w:t>От дождя себя укроем (руки над головой).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Используйте драматизацию.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Взрослый рассказывает сказку «Три медведя», сопровождая свою речь показом иллюстраций. Произнося реплики то очень низким, то средним по высоте, то высоким голосом спрашивает: «Кто это говорит?». Малыш угадывает медведей.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Спросите, например: «Что сказал Медведь, когда увидел, что его стул сдвинут?».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Малыш, отвечая на вопросы, меняет соответственно высоту голоса. Взрослый должен следить, чтобы, подражая Мишутке, Медведице и Медведю, ребенок не говорил очень высоко 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>до писка) и очень низко ( до хрипоты в голосе), т.е. чтобы повышал и понижал голос в доступных для него пределах.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С детьми постарше можно драматизировать эту сказку.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В игре с ребенком 2-4 лет взрослый руководит ходом игры, беря на себя роль ведущего. Дети 5-7 лет, выучив правила игры, могут играть самостоятельно.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 – различение слов, близких по слоговому составу.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Овладение ребенком речью связано с его повышенным интересом к звучащему слову. Малыш к концу второго года жизни становится настоящим выдумщиком, сочиняя целые песенки, состоящие из набора разных звуков и слов, близких по звучанию. Он вслушивается в их сочетание, наслаждаясь звучанием. Тем самым, ребенок проводит большую мыслительную работу над звуковой стороной слова.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Воспользуемся природной одаренностью к 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рифмованию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слов каждого малыша.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«Не ошибись».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Взрослый показывает картинку и громко, четко называет изображение: «Бумага». Затем объясняет: «Я буду называть эту картинку то правильно, то неправильно, а ты внимательно слушай. Когда я ошибусь, хлопни в ладоши». Затем произносит: «Бумага –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пумага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тумага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пумака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– бумага». Игра интересна детишкам и они всегда радостно откликаются на нее.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Необходимо подчеркнуть, что начинать нужно со слов простых пол звуковому составу,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  <w:t xml:space="preserve">Постепенно переходя 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более сложному.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Можно использовать стихи для включения в них недостающего слова, что развивает в детях чувство ритма и рифмы, способствует пополнению словарного запаса, улучшает фонематические представления ребенка.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lastRenderedPageBreak/>
        <w:t>— В Африке найдем не раз мы кокос и (ананас).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  <w:t>— Спорят брошки и заколки: у кого острей (иголки).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4 этап – различение слогов.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Слог является минимальной единицей речевого потока. Для игр на различение слогов хорошо брать звукоподражания.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«Кто как кричит?»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  <w:t xml:space="preserve">Взрослый выставляет картинки и говорит: « Посмотри на картинки, послушай, 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как кричит и повтори».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— Другой вариант игры: картинки у ребенка. Взрослый называет слоги, а малыш поднимает соответствующую картинку.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5 этап – различение звуков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В любом языке существует определенное количество звуков, которые создают звуковой облик слова. Звук вне речи не имеет значения, он приобретает его лишь в структуре слова, помогая отличить одно слово от другого (дом, сом, ком). Такой звук называется фонемой (отсюда и «фонематический слух»).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  <w:t>Каждый помнит такую характеристику, как согласные и гласные звуки. Начинать надо с различения гласных звуков.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— Взрослый дает картинки ребенку Картинки с изображением поезда, девочки, птички и объясняет: «Поезд гудит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у-у-у-у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; девочка плачет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а-а-а-а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; птичка поет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и-и-и-и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>». Далее он произносит каждый звук длительно, а ребенок поднимает соответствующую картинку.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Аналогичным образом проводится работа по различению согласных звуков.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«Прогулка на велосипедах».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— Взрослый говорит: «Сейчас мы поедем кататься на велосипедах. Проверим, хорошо ли накачены шины. Подкачаем еще насосом: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с-с-с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…(Дети имитируют). Слышите, воздух шипит: 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ш-ш-ш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>…».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br/>
        <w:t>— Будьте внимательны, если я покажу картинку с изображением насоса, вы должны сказать: «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с-с-с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>», а если с изображением шины: «</w:t>
      </w:r>
      <w:proofErr w:type="spellStart"/>
      <w:r w:rsidRPr="000F0853">
        <w:rPr>
          <w:rFonts w:ascii="Times New Roman" w:eastAsia="Times New Roman" w:hAnsi="Times New Roman" w:cs="Times New Roman"/>
          <w:sz w:val="28"/>
          <w:szCs w:val="28"/>
        </w:rPr>
        <w:t>ш-ш-ш</w:t>
      </w:r>
      <w:proofErr w:type="spellEnd"/>
      <w:r w:rsidRPr="000F085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Подобным образом проводится игра « Жук и комар» (звуки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и Ж).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6 этап – анализ звукового состава слова.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Термином «фонематический (звуковой) анализ» определяют как элементарные, так и сложные формы звукового анализа. Элементарные – это выделение звука на фоне слова. Вычленение  первого и последнего звука из слова и определение его места 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начало, середина или конец слова) относится к сложной форме. Самым сложным звуковым анализом является определение последовательности звуков в слове. </w:t>
      </w:r>
      <w:r w:rsidRPr="000F0853">
        <w:rPr>
          <w:rFonts w:ascii="Times New Roman" w:eastAsia="Times New Roman" w:hAnsi="Times New Roman" w:cs="Times New Roman"/>
          <w:sz w:val="28"/>
          <w:szCs w:val="28"/>
        </w:rPr>
        <w:lastRenderedPageBreak/>
        <w:t>Сложные формы возникают лишь в процессе обучения, да и то, только после того, как ребенок овладеет навыками элементарного анализа звукового состава слова.</w:t>
      </w:r>
    </w:p>
    <w:p w:rsidR="000F0853" w:rsidRPr="000F0853" w:rsidRDefault="000F0853" w:rsidP="000F08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1.Лучше всего дети слышат и выделяют ударный гласный в начале слова:</w:t>
      </w:r>
    </w:p>
    <w:p w:rsidR="000F0853" w:rsidRPr="000F0853" w:rsidRDefault="000F0853" w:rsidP="000F08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2.Дать ребенку несколько одинаковых кружков. Взрослый произносит один, два, три гласных звука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:. 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>Ребенок откладывает на столе столько кружков, сколько звуков произнес взрослый.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 Пропустим мы во двор слов особенных набор».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Взрослый предлагает детям изобразить закрытые ворота: ладони повернуты к лицу, соединить средние пальцы, большие пальцы поднять вверх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>Во двор мы будем «пропускать» только слова с заданным звуком». Малыши открывают ворота, если слышат заданный звук. Если в слове нет указанного звука, то ворота захлопываются. По окончании, можно предложить детям вспомнить все слова, которые они «пропустили во двор».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Приступаем к анализу согласных звуков. При этом должна соблюдаться последовательность: сначала учат выделять в слове последний согласный звук.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Подберите картинки так, чтобы слово оканчивалось на согласный звук, положите в конверт. Ребенок вынимает картинки по одной, громко их называет, Выделяя последний звук. Затем малыш называет звук отдельно (жук, лук, кот).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«Мяч не трогать или поймать – постарайся отгадать»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Взрослый предлагает ребенку поймать мяч, если он услышит в конце слова заданный звук, либо прятать руки за спину, если заданного звука нет.</w:t>
      </w:r>
    </w:p>
    <w:p w:rsidR="000F0853" w:rsidRPr="000F0853" w:rsidRDefault="000F0853" w:rsidP="000F085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>Только после того, как малыш научится без труда выполнять такие задания, можно переходить к сложным формам звукового анализа: эт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места звука в слове (начало, середина, конец), определение последовательности звуков в слове, их количества.</w:t>
      </w:r>
    </w:p>
    <w:p w:rsidR="000F0853" w:rsidRPr="000F0853" w:rsidRDefault="000F0853" w:rsidP="000F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Опыт, который приобретут Ваши дети, намного облегчит их обучение в школе. И Вам не пришлось устраивать некую школу на дому. Мы играли! А в игре и </w:t>
      </w:r>
      <w:proofErr w:type="gramStart"/>
      <w:r w:rsidRPr="000F0853">
        <w:rPr>
          <w:rFonts w:ascii="Times New Roman" w:eastAsia="Times New Roman" w:hAnsi="Times New Roman" w:cs="Times New Roman"/>
          <w:sz w:val="28"/>
          <w:szCs w:val="28"/>
        </w:rPr>
        <w:t>сложное</w:t>
      </w:r>
      <w:proofErr w:type="gramEnd"/>
      <w:r w:rsidRPr="000F0853">
        <w:rPr>
          <w:rFonts w:ascii="Times New Roman" w:eastAsia="Times New Roman" w:hAnsi="Times New Roman" w:cs="Times New Roman"/>
          <w:sz w:val="28"/>
          <w:szCs w:val="28"/>
        </w:rPr>
        <w:t xml:space="preserve"> становится доступным. Самое главное – верьте в своего ребенка и помогите ему постичь мир звуков!</w:t>
      </w:r>
    </w:p>
    <w:p w:rsidR="000F0853" w:rsidRPr="000F0853" w:rsidRDefault="000F0853" w:rsidP="000F0853">
      <w:pPr>
        <w:rPr>
          <w:rFonts w:ascii="Times New Roman" w:hAnsi="Times New Roman" w:cs="Times New Roman"/>
          <w:sz w:val="28"/>
          <w:szCs w:val="28"/>
        </w:rPr>
      </w:pPr>
    </w:p>
    <w:p w:rsidR="00766F54" w:rsidRPr="000F0853" w:rsidRDefault="00766F54">
      <w:pPr>
        <w:rPr>
          <w:rFonts w:ascii="Times New Roman" w:hAnsi="Times New Roman" w:cs="Times New Roman"/>
          <w:sz w:val="28"/>
          <w:szCs w:val="28"/>
        </w:rPr>
      </w:pPr>
    </w:p>
    <w:sectPr w:rsidR="00766F54" w:rsidRPr="000F0853" w:rsidSect="000F08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03B"/>
    <w:multiLevelType w:val="multilevel"/>
    <w:tmpl w:val="21D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46C78"/>
    <w:multiLevelType w:val="multilevel"/>
    <w:tmpl w:val="F262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8699C"/>
    <w:multiLevelType w:val="multilevel"/>
    <w:tmpl w:val="8910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853"/>
    <w:rsid w:val="000F0853"/>
    <w:rsid w:val="0076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8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2141</Words>
  <Characters>12209</Characters>
  <Application>Microsoft Office Word</Application>
  <DocSecurity>0</DocSecurity>
  <Lines>101</Lines>
  <Paragraphs>28</Paragraphs>
  <ScaleCrop>false</ScaleCrop>
  <Company/>
  <LinksUpToDate>false</LinksUpToDate>
  <CharactersWithSpaces>14322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2023-11-30T15:29:00Z</dcterms:created>
  <dcterms:modified xsi:type="dcterms:W3CDTF">2023-11-30T15:31:00Z</dcterms:modified>
</cp:coreProperties>
</file>