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77E85" w14:textId="474FF7D5" w:rsidR="009D1953" w:rsidRPr="009D1953" w:rsidRDefault="009D1953" w:rsidP="009D195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66"/>
          <w:lang w:eastAsia="ru-RU"/>
        </w:rPr>
      </w:pPr>
      <w:bookmarkStart w:id="0" w:name="_GoBack"/>
      <w:r w:rsidRPr="009D1953">
        <w:rPr>
          <w:rFonts w:ascii="Times New Roman" w:eastAsia="Times New Roman" w:hAnsi="Times New Roman" w:cs="Times New Roman"/>
          <w:b/>
          <w:bCs/>
          <w:kern w:val="36"/>
          <w:sz w:val="32"/>
          <w:szCs w:val="66"/>
          <w:lang w:eastAsia="ru-RU"/>
        </w:rPr>
        <w:t>«</w:t>
      </w:r>
      <w:r w:rsidRPr="009D1953">
        <w:rPr>
          <w:rFonts w:ascii="Times New Roman" w:eastAsia="Times New Roman" w:hAnsi="Times New Roman" w:cs="Times New Roman"/>
          <w:b/>
          <w:bCs/>
          <w:kern w:val="36"/>
          <w:sz w:val="32"/>
          <w:szCs w:val="66"/>
          <w:lang w:eastAsia="ru-RU"/>
        </w:rPr>
        <w:t>Почему ребёнок не запоминает буквы и как можно с этим справиться</w:t>
      </w:r>
      <w:r w:rsidRPr="009D1953">
        <w:rPr>
          <w:rFonts w:ascii="Times New Roman" w:eastAsia="Times New Roman" w:hAnsi="Times New Roman" w:cs="Times New Roman"/>
          <w:b/>
          <w:bCs/>
          <w:kern w:val="36"/>
          <w:sz w:val="32"/>
          <w:szCs w:val="66"/>
          <w:lang w:eastAsia="ru-RU"/>
        </w:rPr>
        <w:t>».</w:t>
      </w:r>
    </w:p>
    <w:bookmarkEnd w:id="0"/>
    <w:p w14:paraId="1145A77B" w14:textId="77777777" w:rsidR="009D1953" w:rsidRDefault="009D1953" w:rsidP="009D1953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i/>
          <w:iCs/>
          <w:spacing w:val="-1"/>
          <w:sz w:val="42"/>
          <w:szCs w:val="42"/>
          <w:lang w:eastAsia="ru-RU"/>
        </w:rPr>
      </w:pPr>
    </w:p>
    <w:p w14:paraId="17F63EA5" w14:textId="61E38995" w:rsidR="009D1953" w:rsidRPr="009D1953" w:rsidRDefault="009D1953" w:rsidP="009D1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Многие обыденные для взрослых вещи кажутся детям непосильной задачей. Казалось бы, ну что сложного в том, чтобы отличить «А» от «Е»? Но вопрос «Что делать, если ребёнок не запоминает буквы?» — один из самых популярных у родителей. </w:t>
      </w:r>
    </w:p>
    <w:p w14:paraId="5CCDF5E3" w14:textId="77777777" w:rsidR="009D1953" w:rsidRPr="009D1953" w:rsidRDefault="009D1953" w:rsidP="009D1953">
      <w:pPr>
        <w:shd w:val="clear" w:color="auto" w:fill="FFFFFF"/>
        <w:spacing w:before="600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Основные причины, почему ребёнок не запоминает буквы</w:t>
      </w:r>
    </w:p>
    <w:p w14:paraId="645EFD46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 начальном этапе изучения образ буквы ещё не стойкий. Ребёнок путает близкие по написанию и звучанию буквы, не может вспомнить и написать букву или сложить её. Чаще всего сначала дети запоминают гласные, так как их чаще используют, а низкочастотные усваиваются дольше. Если ребёнок не испытывает особых трудностей с высшими психическими функциями, то запоминание букв происходит достаточно быстро — при их ненавязчивом, но регулярном повторении в разных игровых формах.</w:t>
      </w:r>
    </w:p>
    <w:p w14:paraId="2B275147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Иногда родители даже не прилагают особых усилий, а ребёнок всё быстро спонтанно запоминает. Бывает и так, что регулярные занятия по изучению букв не приносят должного эффекта и он продолжает путаться и забывать буквы. С этой проблемой достаточно часто сталкиваются и родители, и специалисты.</w:t>
      </w:r>
    </w:p>
    <w:p w14:paraId="1E65EB62" w14:textId="0479CF1D" w:rsidR="009D1953" w:rsidRPr="009D1953" w:rsidRDefault="009D1953" w:rsidP="009D1953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4703D93B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 первую очередь стоит обратиться к </w:t>
      </w:r>
      <w:proofErr w:type="spellStart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нейропсихологу</w:t>
      </w:r>
      <w:proofErr w:type="spellEnd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, который поможет выявить несформированность функций мозга, приводящую к плохому закреплению образа буквы. С нейропсихологической точки зрения причин может быть несколько.</w:t>
      </w:r>
    </w:p>
    <w:p w14:paraId="79B182F9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Их можно разделить на два блока: недостаточная переработка зрительной информации (зрительное восприятие и память) и дефицит нейродинамических процессов головного мозга (трудности концентрации внимания).</w:t>
      </w:r>
    </w:p>
    <w:p w14:paraId="29FA82CB" w14:textId="77777777" w:rsidR="009D1953" w:rsidRPr="009D1953" w:rsidRDefault="009D1953" w:rsidP="009D1953">
      <w:pPr>
        <w:shd w:val="clear" w:color="auto" w:fill="FFFFFF"/>
        <w:spacing w:before="600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Недостаточная переработка зрительной информации</w:t>
      </w:r>
    </w:p>
    <w:p w14:paraId="0A7874CD" w14:textId="77777777" w:rsidR="009D1953" w:rsidRPr="009D1953" w:rsidRDefault="009D1953" w:rsidP="009D1953">
      <w:pPr>
        <w:shd w:val="clear" w:color="auto" w:fill="FFFFFF"/>
        <w:spacing w:before="315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1. Недостаточность зрительного восприятия</w:t>
      </w:r>
    </w:p>
    <w:p w14:paraId="1BF0E765" w14:textId="7F202DB5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 этом случае сама конфигурация буквы плохо анализируется головным мозгом. Она состоит из нескольких элементов (горизонтальная прямая, вертикальная прямая, наклонная, овал, полуовал), и они по-разному расположены относительно друг друга, создавая тот или иной образ конкретной буквы.</w:t>
      </w: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14:paraId="210A9859" w14:textId="246D90F4" w:rsidR="009D1953" w:rsidRPr="009D1953" w:rsidRDefault="009D1953" w:rsidP="009D195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2E8347A7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Мозгу необходимо проанализировать эти элементы, связать их воедино и закрепить за каким-то названием. При недостаточности зрительного восприятия целостный образ буквы не запоминается из-за плохого анализа </w:t>
      </w: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её конфигурации. Внешне одинаковые, состоящие из похожих элементов буквы путаются.</w:t>
      </w:r>
    </w:p>
    <w:p w14:paraId="7D60A9C8" w14:textId="77777777" w:rsidR="009D1953" w:rsidRPr="009D1953" w:rsidRDefault="009D1953" w:rsidP="009D1953">
      <w:pPr>
        <w:shd w:val="clear" w:color="auto" w:fill="FFFFFF"/>
        <w:spacing w:before="315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2. Зрительно-пространственная несформированность</w:t>
      </w:r>
    </w:p>
    <w:p w14:paraId="005E4EE1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Все элементы располагаются в разных пространственных отношениях относительно друг друга (этот крючок туда, а эта палочка сюда). При слабости пространственного восприятия элементы букв </w:t>
      </w:r>
      <w:proofErr w:type="gramStart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будут смешиваться</w:t>
      </w:r>
      <w:proofErr w:type="gramEnd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 ребёнок будет постоянно путать их расположение, а образ буквы не закрепится.</w:t>
      </w:r>
    </w:p>
    <w:p w14:paraId="3D04AC89" w14:textId="77777777" w:rsidR="009D1953" w:rsidRPr="009D1953" w:rsidRDefault="009D1953" w:rsidP="009D1953">
      <w:pPr>
        <w:shd w:val="clear" w:color="auto" w:fill="FFFFFF"/>
        <w:spacing w:before="315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3. Недостаточное развитие зрительной памяти</w:t>
      </w:r>
    </w:p>
    <w:p w14:paraId="775BD058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Для того чтобы запомнить букву, мозгу недостаточно проанализировать её конфигурацию и пространственное расположение элементов. Мозг должен ещё и запомнить эту информацию, чтобы не требовалось анализировать её снова и снова.</w:t>
      </w:r>
    </w:p>
    <w:p w14:paraId="1854C0A0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 норме восприятие буквы происходит автоматически, так как этот образ ранее многократно воспринимался и сохранился в долгосрочной памяти.</w:t>
      </w:r>
    </w:p>
    <w:p w14:paraId="066E68F6" w14:textId="77777777" w:rsidR="009D1953" w:rsidRPr="009D1953" w:rsidRDefault="009D1953" w:rsidP="009D1953">
      <w:pPr>
        <w:shd w:val="clear" w:color="auto" w:fill="FFFFFF"/>
        <w:spacing w:before="600" w:after="600" w:line="240" w:lineRule="auto"/>
        <w:ind w:left="-420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Если зрительная память развита плохо, то, как бы мы ни старались запоминать с ребёнком буквы, он не сможет этого сделать либо будет делать очень долго</w:t>
      </w:r>
    </w:p>
    <w:p w14:paraId="54BD46A2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Получается, для запоминания буквы необходимы все три процесса, связанные со зрительной переработкой информации: мозг видит конфигурацию буквы, разделяет её на элементы, анализирует их расположение, соединяет это всё в единый образ и отправляет информацию в долговременную память. Поэтому, если мы сталкиваемся с трудностями запоминания букв, нам нужно развивать все три зрительных процесса.</w:t>
      </w:r>
    </w:p>
    <w:p w14:paraId="7C4BA790" w14:textId="77777777" w:rsidR="009D1953" w:rsidRPr="009D1953" w:rsidRDefault="009D1953" w:rsidP="009D1953">
      <w:pPr>
        <w:shd w:val="clear" w:color="auto" w:fill="FFFFFF"/>
        <w:spacing w:before="600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Дефицит нейродинамических процессов мозга</w:t>
      </w:r>
    </w:p>
    <w:p w14:paraId="7D684308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Дефицит </w:t>
      </w:r>
      <w:proofErr w:type="spellStart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нейродинамики</w:t>
      </w:r>
      <w:proofErr w:type="spellEnd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включает в себя слабость концентрации и объёма внимания, быструю истощаемость, низкий уровень мозговой активности. Это фоновые процессы, благодаря которым осуществляются все когнитивные функции человека. Ведь чтобы выполнить какую-либо задачу, мозг должен находиться в состоянии активности и включённости.</w:t>
      </w:r>
    </w:p>
    <w:p w14:paraId="7A021030" w14:textId="38753B89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Если эти процессы протекают вяло, ребёнку будет трудно сосредоточиться на какой-либо задаче, анализировать её, совершать какие-то действия для достижения результата. Это может отражаться и в процессе запоминания букв: вы занимаетесь, а он витает в облаках или не может долго удерживать внимание на том, что вы ему объясняете. В результате эффективность обучения </w:t>
      </w:r>
      <w:proofErr w:type="gramStart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значительно снижается</w:t>
      </w:r>
      <w:proofErr w:type="gramEnd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 ребёнок плохо запоминает поступающую информацию.</w:t>
      </w:r>
    </w:p>
    <w:p w14:paraId="3C34065C" w14:textId="77777777" w:rsidR="009D1953" w:rsidRPr="009D1953" w:rsidRDefault="009D1953" w:rsidP="009D1953">
      <w:pPr>
        <w:shd w:val="clear" w:color="auto" w:fill="FFFFFF"/>
        <w:spacing w:before="600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>Как можно помочь ребёнку?</w:t>
      </w:r>
    </w:p>
    <w:p w14:paraId="32E4DA41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Закономерно возникает вопрос «Что же делать?». Всё не так плохо, и при правильном воздействии на причины трудностей их можно исправить. Но важно понимать: если ребёнок не запоминает буквы, простое заучивание не будет эффективно. Нужно развивать те функции, которые лежат в основе процесса.</w:t>
      </w:r>
    </w:p>
    <w:p w14:paraId="1095B97F" w14:textId="77777777" w:rsidR="009D1953" w:rsidRPr="009D1953" w:rsidRDefault="009D1953" w:rsidP="009D1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1. Развитие тактильного образа буквы</w:t>
      </w:r>
    </w:p>
    <w:p w14:paraId="5AF9F45C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Успех чтения и письма в будущем во многом зависит от того, как вы закрепите образ буквы. Здесь нужно разъяснить два важных этапа в освоении буквы: её восприятие и представление. Разница в том, что при восприятии необходимо непосредственно чувствовать руками букву, а представление формируется на основе чувственного опыта и уже не требует ощущения буквы. Поэтому важно подольше задержаться на стадии восприятия буквы.</w:t>
      </w:r>
    </w:p>
    <w:p w14:paraId="4220423E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Для этого нужно многократно использовать её в разных вариантах:</w:t>
      </w:r>
    </w:p>
    <w:p w14:paraId="6A9A0FAD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знакомиться с графемой буквы, находить её ассоциативный образ («б» — белка с поднятым хвостом, «д» — дятел с хвостом, опущенным вниз; душ с загнутым шлангом);</w:t>
      </w:r>
    </w:p>
    <w:p w14:paraId="335840CE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лепить буквы из пластилина;</w:t>
      </w:r>
    </w:p>
    <w:p w14:paraId="5BBAFA52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вырезать;</w:t>
      </w:r>
    </w:p>
    <w:p w14:paraId="2F2213AD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делать из проволоки;</w:t>
      </w:r>
    </w:p>
    <w:p w14:paraId="49599F4D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рисовать на песке, манке пальцем;</w:t>
      </w:r>
    </w:p>
    <w:p w14:paraId="0E412371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рисовать мелками;</w:t>
      </w:r>
    </w:p>
    <w:p w14:paraId="73F9710D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толстой кистью на листе бумаги (расположенном на вертикальной поверхности);</w:t>
      </w:r>
    </w:p>
    <w:p w14:paraId="4372F91B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обводить по контуру;</w:t>
      </w:r>
    </w:p>
    <w:p w14:paraId="2CCB648A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водить пальцем по шершавой букве;</w:t>
      </w:r>
    </w:p>
    <w:p w14:paraId="11DCD2E9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готовить печенье в форме букв;</w:t>
      </w:r>
    </w:p>
    <w:p w14:paraId="5F93E0C7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складывать буквы из фасоли, гороха;</w:t>
      </w:r>
    </w:p>
    <w:p w14:paraId="47230B9B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конструировать буквы из счётных палочек и других элементов;</w:t>
      </w:r>
    </w:p>
    <w:p w14:paraId="268126EE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достраивать букву до целой из элементов (особенно те, которые ребёнок часто забывает);</w:t>
      </w:r>
    </w:p>
    <w:p w14:paraId="43BF4856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превращать одну букву в другую за счёт передвижения одного элемента;</w:t>
      </w:r>
    </w:p>
    <w:p w14:paraId="1C46D6D9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рисовать буквы в воздухе;</w:t>
      </w:r>
    </w:p>
    <w:p w14:paraId="64AD00DF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угадывать написанные на руке (спине, ноге) или в воздухе буквы;</w:t>
      </w:r>
    </w:p>
    <w:p w14:paraId="5C075422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искать буквы вокруг (на улице, в магазине…);</w:t>
      </w:r>
    </w:p>
    <w:p w14:paraId="2033967D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определить на ощупь нужную букву среди других пластмассовых букв в мешочке;</w:t>
      </w:r>
    </w:p>
    <w:p w14:paraId="7620EFBB" w14:textId="77777777" w:rsidR="009D1953" w:rsidRPr="009D1953" w:rsidRDefault="009D1953" w:rsidP="009D19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пройти ногами по букве, нарисованной на большом листе бумаги, на полу скотчем, на асфальте.</w:t>
      </w:r>
    </w:p>
    <w:p w14:paraId="6899CD38" w14:textId="0DD62E01" w:rsidR="009D1953" w:rsidRPr="009D1953" w:rsidRDefault="009D1953" w:rsidP="009D1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Читайте также:</w:t>
      </w: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14:paraId="22450132" w14:textId="5D8A4FFA" w:rsidR="009D1953" w:rsidRPr="009D1953" w:rsidRDefault="009D1953" w:rsidP="009D1953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14:paraId="4C4BA558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Для более старших дошкольников и младших школьников можно уже предложить задания со словами и текстами:</w:t>
      </w:r>
    </w:p>
    <w:p w14:paraId="0D12F411" w14:textId="77777777" w:rsidR="009D1953" w:rsidRPr="009D1953" w:rsidRDefault="009D1953" w:rsidP="009D1953">
      <w:pPr>
        <w:numPr>
          <w:ilvl w:val="0"/>
          <w:numId w:val="2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нахождение и выделение изучаемой графемы в ряде других графем в слогах, словах, предложениях, текстах, ряду слитно написанных букв;</w:t>
      </w:r>
    </w:p>
    <w:p w14:paraId="2B29F483" w14:textId="77777777" w:rsidR="009D1953" w:rsidRPr="009D1953" w:rsidRDefault="009D1953" w:rsidP="009D1953">
      <w:pPr>
        <w:numPr>
          <w:ilvl w:val="0"/>
          <w:numId w:val="2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вписывание изучаемой графемы маленького размера в её большой контур;</w:t>
      </w:r>
    </w:p>
    <w:p w14:paraId="0396123F" w14:textId="77777777" w:rsidR="009D1953" w:rsidRPr="009D1953" w:rsidRDefault="009D1953" w:rsidP="009D1953">
      <w:pPr>
        <w:numPr>
          <w:ilvl w:val="0"/>
          <w:numId w:val="2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 ряду элементов букв, написанных раздельно, нужно обвести те, из которых состоит изучаемая буква (или графема, которую он чаще путает на письме);</w:t>
      </w:r>
    </w:p>
    <w:p w14:paraId="2F46A765" w14:textId="77777777" w:rsidR="009D1953" w:rsidRPr="009D1953" w:rsidRDefault="009D1953" w:rsidP="009D1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игра в «Лото», </w:t>
      </w:r>
      <w:proofErr w:type="spellStart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Memorу</w:t>
      </w:r>
      <w:proofErr w:type="spellEnd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с буквами.</w:t>
      </w:r>
    </w:p>
    <w:p w14:paraId="4490A37C" w14:textId="77777777" w:rsidR="009D1953" w:rsidRPr="009D1953" w:rsidRDefault="009D1953" w:rsidP="009D1953">
      <w:pPr>
        <w:shd w:val="clear" w:color="auto" w:fill="FFFFFF"/>
        <w:spacing w:before="315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2. Развитие зрительного восприятия</w:t>
      </w:r>
    </w:p>
    <w:p w14:paraId="7BDCA50F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поиск на картинке предмета по описанию (зрительная опора);</w:t>
      </w:r>
    </w:p>
    <w:p w14:paraId="5AB5288F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угадывание предмета по описанию (реальные предметы, которые ребёнок видит перед собой);</w:t>
      </w:r>
    </w:p>
    <w:p w14:paraId="72E1D661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называние предмета по описанию без зрительной опоры (образ, который сохранился в памяти);</w:t>
      </w:r>
    </w:p>
    <w:p w14:paraId="5CEA3EAC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отыскивание предмета по его тени («найди тень»);</w:t>
      </w:r>
    </w:p>
    <w:p w14:paraId="21733B01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поиск предметов, наложенных друг на друга;</w:t>
      </w:r>
    </w:p>
    <w:p w14:paraId="5CAB6C21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опознание перечёркнутых изображений, незаконченных изображений, их </w:t>
      </w:r>
      <w:proofErr w:type="spellStart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дорисовывание</w:t>
      </w:r>
      <w:proofErr w:type="spellEnd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;</w:t>
      </w:r>
    </w:p>
    <w:p w14:paraId="376014DE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поиск изображений по фрагменту рисунка;</w:t>
      </w:r>
    </w:p>
    <w:p w14:paraId="7C0D4B2E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составление целого предмета из разрезанной картинки;</w:t>
      </w:r>
    </w:p>
    <w:p w14:paraId="250A2F4E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игры «найди, чего на рисунке не хватает», «найди ошибку», «найди различия»;</w:t>
      </w:r>
    </w:p>
    <w:p w14:paraId="12C5861A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игра «Великан и гном» — необходимо выбрать для великана карточки с изображением больших предметов, а для гномика — маленьких предметов;</w:t>
      </w:r>
    </w:p>
    <w:p w14:paraId="3EB640DA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игра «Четвёртый лишний» — среди предложенных предметов, букв, цифр найти самый маленький, самый большой, самый толстый и самый тонкий, исключить предмет по форме, цвету;</w:t>
      </w:r>
    </w:p>
    <w:p w14:paraId="70E2C7E1" w14:textId="77777777" w:rsidR="009D1953" w:rsidRPr="009D1953" w:rsidRDefault="009D1953" w:rsidP="009D19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игра «Лото» — соединить фигуру и предмет с похожей формой.</w:t>
      </w:r>
    </w:p>
    <w:p w14:paraId="471AF707" w14:textId="77777777" w:rsidR="009D1953" w:rsidRPr="009D1953" w:rsidRDefault="009D1953" w:rsidP="009D1953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bdr w:val="none" w:sz="0" w:space="0" w:color="auto" w:frame="1"/>
          <w:lang w:eastAsia="ru-RU"/>
        </w:rPr>
        <w:t>3. Развитие зрительной памяти</w:t>
      </w:r>
    </w:p>
    <w:p w14:paraId="70839DC8" w14:textId="77777777" w:rsidR="009D1953" w:rsidRPr="009D1953" w:rsidRDefault="009D1953" w:rsidP="009D1953">
      <w:pPr>
        <w:numPr>
          <w:ilvl w:val="0"/>
          <w:numId w:val="4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запомнить несколько картинок и найти их среди других;</w:t>
      </w:r>
    </w:p>
    <w:p w14:paraId="0449047C" w14:textId="77777777" w:rsidR="009D1953" w:rsidRPr="009D1953" w:rsidRDefault="009D1953" w:rsidP="009D1953">
      <w:pPr>
        <w:numPr>
          <w:ilvl w:val="0"/>
          <w:numId w:val="4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воспроизвести фигуры, сложенные из счётных палочек, по памяти;</w:t>
      </w:r>
    </w:p>
    <w:p w14:paraId="003DC239" w14:textId="77777777" w:rsidR="009D1953" w:rsidRPr="009D1953" w:rsidRDefault="009D1953" w:rsidP="009D1953">
      <w:pPr>
        <w:numPr>
          <w:ilvl w:val="0"/>
          <w:numId w:val="4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вспомнить детали сюжетной картины. Взрослый задаёт наводящие вопросы: «А что в этом углу? А что нарисовано посередине? А нарисована ли тут берёза?»;</w:t>
      </w:r>
    </w:p>
    <w:p w14:paraId="5C50A885" w14:textId="77777777" w:rsidR="009D1953" w:rsidRPr="009D1953" w:rsidRDefault="009D1953" w:rsidP="009D1953">
      <w:pPr>
        <w:numPr>
          <w:ilvl w:val="0"/>
          <w:numId w:val="4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старая коллективная игра: водящий выходит из комнаты. Другие игроки меняют что-то во внешности либо одного, либо сразу всех участников (можно обмениваться одеждой или убирать элементы). Ведущий должен угадать, что изменилось;</w:t>
      </w:r>
    </w:p>
    <w:p w14:paraId="1D5DEFC7" w14:textId="77777777" w:rsidR="009D1953" w:rsidRPr="009D1953" w:rsidRDefault="009D1953" w:rsidP="009D195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«Что изменилось?». Раскладываете перед ребёнком несколько предметов или картинок, он их запоминает, потом закрывает глаза, а взрослый меняет местами или добавляет/убирает элементы.</w:t>
      </w:r>
    </w:p>
    <w:p w14:paraId="37C47804" w14:textId="77777777" w:rsidR="009D1953" w:rsidRPr="009D1953" w:rsidRDefault="009D1953" w:rsidP="009D1953">
      <w:pPr>
        <w:shd w:val="clear" w:color="auto" w:fill="FFFFFF"/>
        <w:spacing w:before="315"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4. Развитие зрительно-пространственной функции</w:t>
      </w:r>
    </w:p>
    <w:p w14:paraId="073CF950" w14:textId="77777777" w:rsidR="009D1953" w:rsidRPr="009D1953" w:rsidRDefault="009D1953" w:rsidP="009D1953">
      <w:pPr>
        <w:numPr>
          <w:ilvl w:val="0"/>
          <w:numId w:val="5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Знакомство с названиями частей тела: голова, плечи, локти, кисти, запястье, бедро, коленки, голень, ступни, части лица.</w:t>
      </w:r>
    </w:p>
    <w:p w14:paraId="49352CF5" w14:textId="77777777" w:rsidR="009D1953" w:rsidRPr="009D1953" w:rsidRDefault="009D1953" w:rsidP="009D1953">
      <w:pPr>
        <w:numPr>
          <w:ilvl w:val="0"/>
          <w:numId w:val="5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Закрепление понятий «верх», «низ», «над», «под», «выше», «ниже», «слева», «справа», «между» на частях своего тела и лица («А что у тебя под носом? Что под коленкой? Что между ушами?»). Только после этого переходить на закрепление этих понятий в окружающем пространстве.</w:t>
      </w:r>
    </w:p>
    <w:p w14:paraId="180A8401" w14:textId="77777777" w:rsidR="009D1953" w:rsidRPr="009D1953" w:rsidRDefault="009D1953" w:rsidP="009D1953">
      <w:pPr>
        <w:numPr>
          <w:ilvl w:val="0"/>
          <w:numId w:val="5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Называние частей тела сверху вниз и снизу вверх, все части, расположенные справа и слева, спереди и сзади.</w:t>
      </w:r>
    </w:p>
    <w:p w14:paraId="6676DB66" w14:textId="77777777" w:rsidR="009D1953" w:rsidRPr="009D1953" w:rsidRDefault="009D1953" w:rsidP="009D1953">
      <w:pPr>
        <w:numPr>
          <w:ilvl w:val="0"/>
          <w:numId w:val="5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Воспроизведение фигуры, сложенной из палочек.</w:t>
      </w:r>
    </w:p>
    <w:p w14:paraId="78CBCB5E" w14:textId="77777777" w:rsidR="009D1953" w:rsidRPr="009D1953" w:rsidRDefault="009D1953" w:rsidP="009D1953">
      <w:pPr>
        <w:numPr>
          <w:ilvl w:val="0"/>
          <w:numId w:val="5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Графические диктанты по клеточкам, в том числе поиск клада в комнате по графической схеме.</w:t>
      </w:r>
    </w:p>
    <w:p w14:paraId="3D45C3E5" w14:textId="77777777" w:rsidR="009D1953" w:rsidRPr="009D1953" w:rsidRDefault="009D1953" w:rsidP="009D1953">
      <w:pPr>
        <w:numPr>
          <w:ilvl w:val="0"/>
          <w:numId w:val="5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Игра «Робот». У взрослого есть пульт управления, и он отправляет команды ребёнку: «Сделай шаг вперёд», «Сделай 2 прыжка вправо», «Сделай 3 шага назад и 1 прыжок влево».</w:t>
      </w:r>
    </w:p>
    <w:p w14:paraId="3878EDA7" w14:textId="77777777" w:rsidR="009D1953" w:rsidRPr="009D1953" w:rsidRDefault="009D1953" w:rsidP="009D195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Игра «Муха». Чертим квадрат (3×3 или 5×5), в середину ставим муху. Ребёнок передвигает её в соответствии с вашей инструкцией (вверх, влево, вниз, вправо, две клеточки влево, одну клеточку вниз). Как только муха покидает пределы квадрата, ребёнок должен быстро хлопнуть в ладоши, иначе она улетает в окно. После закрепления этого уровня можно переходить на следующий — следим за мухой без пальчика, третий уровень — представляем движение мухи с закрытыми глазами</w:t>
      </w:r>
    </w:p>
    <w:p w14:paraId="1241E1C2" w14:textId="77777777" w:rsidR="009D1953" w:rsidRPr="009D1953" w:rsidRDefault="009D1953" w:rsidP="009D19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bdr w:val="none" w:sz="0" w:space="0" w:color="auto" w:frame="1"/>
          <w:lang w:eastAsia="ru-RU"/>
        </w:rPr>
        <w:t>5. Повышение энергетического тонуса</w:t>
      </w:r>
    </w:p>
    <w:p w14:paraId="047E8AE6" w14:textId="77777777" w:rsidR="009D1953" w:rsidRPr="009D1953" w:rsidRDefault="009D1953" w:rsidP="009D1953">
      <w:pPr>
        <w:shd w:val="clear" w:color="auto" w:fill="FFFFFF"/>
        <w:spacing w:after="165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Для этого необходимо соблюдать общие рекомендации:</w:t>
      </w:r>
    </w:p>
    <w:p w14:paraId="05A34E9C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режим дня;</w:t>
      </w:r>
    </w:p>
    <w:p w14:paraId="650B5ADC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регулярные прогулки на улице и занятия спортом (бассейн);</w:t>
      </w:r>
    </w:p>
    <w:p w14:paraId="7FA99FDB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закаливание;</w:t>
      </w:r>
    </w:p>
    <w:p w14:paraId="29669104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бассейн;</w:t>
      </w:r>
    </w:p>
    <w:p w14:paraId="5ED6150D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массаж/самомассаж;</w:t>
      </w:r>
    </w:p>
    <w:p w14:paraId="55F28251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пить больше чистой негазированной воды;</w:t>
      </w:r>
    </w:p>
    <w:p w14:paraId="537E3B29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lastRenderedPageBreak/>
        <w:t>качание на балансире (для повышения общего тонуса);</w:t>
      </w:r>
    </w:p>
    <w:p w14:paraId="2CB076A7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удобное и </w:t>
      </w:r>
      <w:proofErr w:type="gramStart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правильное с точки зрения роста рабочее место</w:t>
      </w:r>
      <w:proofErr w:type="gramEnd"/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и освещение, регулярное проветривание;</w:t>
      </w:r>
    </w:p>
    <w:p w14:paraId="08C4A795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режим и качество питания (разнообразная и здоровая пища с достаточным количеством витаминов, микроэлементов, белков и жиров);</w:t>
      </w:r>
    </w:p>
    <w:p w14:paraId="7B5DBA78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при необходимости — сезонное применение комплекса витаминов (по согласованию с врачом);</w:t>
      </w:r>
    </w:p>
    <w:p w14:paraId="55C78866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16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сон не менее 9–10 часов в сутки;</w:t>
      </w:r>
    </w:p>
    <w:p w14:paraId="62C8A62A" w14:textId="77777777" w:rsidR="009D1953" w:rsidRPr="009D1953" w:rsidRDefault="009D1953" w:rsidP="009D195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9D1953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подвижные игры, игры с правилами вместо гаджетов.</w:t>
      </w:r>
    </w:p>
    <w:p w14:paraId="3DB46D7B" w14:textId="77777777" w:rsidR="005420DE" w:rsidRPr="009D1953" w:rsidRDefault="005420DE" w:rsidP="009D19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20DE" w:rsidRPr="009D1953" w:rsidSect="009D19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19BB"/>
    <w:multiLevelType w:val="multilevel"/>
    <w:tmpl w:val="B390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D3940"/>
    <w:multiLevelType w:val="multilevel"/>
    <w:tmpl w:val="2236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3A56"/>
    <w:multiLevelType w:val="multilevel"/>
    <w:tmpl w:val="7B4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53153"/>
    <w:multiLevelType w:val="multilevel"/>
    <w:tmpl w:val="009A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91341"/>
    <w:multiLevelType w:val="multilevel"/>
    <w:tmpl w:val="95A6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F64D6"/>
    <w:multiLevelType w:val="multilevel"/>
    <w:tmpl w:val="3EB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470"/>
    <w:rsid w:val="005420DE"/>
    <w:rsid w:val="009D1953"/>
    <w:rsid w:val="00D8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8CAD6"/>
  <w15:chartTrackingRefBased/>
  <w15:docId w15:val="{4503CE86-786C-45C9-904E-E43FFC71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1631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8738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61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8649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96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75156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0638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4346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7133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1536</Words>
  <Characters>8756</Characters>
  <Application>Microsoft Office Word</Application>
  <DocSecurity>0</DocSecurity>
  <Lines>72</Lines>
  <Paragraphs>20</Paragraphs>
  <ScaleCrop>false</ScaleCrop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2023-06-06T08:38:00Z</dcterms:created>
  <dcterms:modified xsi:type="dcterms:W3CDTF">2023-06-06T08:43:00Z</dcterms:modified>
</cp:coreProperties>
</file>