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A9" w:rsidRDefault="00FA71A9" w:rsidP="00FA71A9">
      <w:pPr>
        <w:pStyle w:val="1"/>
        <w:jc w:val="center"/>
        <w:rPr>
          <w:rStyle w:val="c3"/>
          <w:b w:val="0"/>
          <w:color w:val="111111"/>
        </w:rPr>
      </w:pPr>
      <w:r>
        <w:rPr>
          <w:rStyle w:val="c3"/>
          <w:color w:val="111111"/>
        </w:rPr>
        <w:t>Консультация для родителей.</w:t>
      </w:r>
    </w:p>
    <w:p w:rsidR="00FA71A9" w:rsidRDefault="00FA71A9" w:rsidP="00FA71A9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b/>
          <w:color w:val="111111"/>
          <w:sz w:val="28"/>
          <w:szCs w:val="28"/>
        </w:rPr>
      </w:pPr>
    </w:p>
    <w:p w:rsidR="00FA71A9" w:rsidRDefault="00FA71A9" w:rsidP="00FA71A9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Style w:val="c3"/>
          <w:b/>
          <w:color w:val="111111"/>
          <w:sz w:val="32"/>
          <w:szCs w:val="32"/>
        </w:rPr>
      </w:pPr>
      <w:r>
        <w:rPr>
          <w:rStyle w:val="c3"/>
          <w:b/>
          <w:color w:val="111111"/>
          <w:sz w:val="32"/>
          <w:szCs w:val="32"/>
        </w:rPr>
        <w:t>«ГОВОРИТЕ С РЕБЕНКОМ ПРАВИЛЬНО»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FA71A9" w:rsidRDefault="00FA71A9" w:rsidP="00FA71A9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За прошедшие три года жизни ребенок успел накопить значительный объем знаний и представлений об окружающем его мире, приобрел некоторую самостоятельность и имеет определенный практический опыт действия с различными предметами.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Трехлетние дети начинают высказывать простейшие суждения о предметах и явлениях, делают умозаключения, устанавливают зависимость между ними. У ребёнка формируется способность к обобщению, он начинает объединять ряд предметов, сходных по назначению, в единую группу.</w:t>
      </w:r>
    </w:p>
    <w:p w:rsidR="00FA71A9" w:rsidRDefault="00FA71A9" w:rsidP="00FA71A9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Например, показывает на собаку, изображённую на картинке и на собаку за окном.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К четырем годам активный словарь ребёнка, т. е. слова, которые он употребляет в речи, составляет примерно 2000 единиц. Есть ещё пассивный словарь. Это слова, значение которых ребёнок знает, но в речи не употребляет. </w:t>
      </w:r>
      <w:proofErr w:type="gramStart"/>
      <w:r>
        <w:rPr>
          <w:rStyle w:val="c1"/>
          <w:color w:val="111111"/>
          <w:sz w:val="28"/>
          <w:szCs w:val="28"/>
        </w:rPr>
        <w:t>Он начинает чаще использовать местоимения (мой, твой, ваш, наш), наречия (тут, там, здесь), появляются числительные </w:t>
      </w:r>
      <w:r>
        <w:rPr>
          <w:rStyle w:val="c0"/>
          <w:i/>
          <w:iCs/>
          <w:color w:val="111111"/>
          <w:sz w:val="28"/>
          <w:szCs w:val="28"/>
        </w:rPr>
        <w:t>(один, два)</w:t>
      </w:r>
      <w:r>
        <w:rPr>
          <w:rStyle w:val="c1"/>
          <w:color w:val="111111"/>
          <w:sz w:val="28"/>
          <w:szCs w:val="28"/>
        </w:rPr>
        <w:t>.</w:t>
      </w:r>
      <w:proofErr w:type="gramEnd"/>
      <w:r>
        <w:rPr>
          <w:rStyle w:val="c1"/>
          <w:color w:val="111111"/>
          <w:sz w:val="28"/>
          <w:szCs w:val="28"/>
        </w:rPr>
        <w:t xml:space="preserve"> </w:t>
      </w:r>
      <w:proofErr w:type="gramStart"/>
      <w:r>
        <w:rPr>
          <w:rStyle w:val="c1"/>
          <w:color w:val="111111"/>
          <w:sz w:val="28"/>
          <w:szCs w:val="28"/>
        </w:rPr>
        <w:t>Если раньше ребёнок</w:t>
      </w:r>
      <w:r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употреблял только качественные прилагательные (мягкий, теплый), то теперь использует и притяжательные </w:t>
      </w:r>
      <w:r>
        <w:rPr>
          <w:rStyle w:val="c0"/>
          <w:i/>
          <w:iCs/>
          <w:color w:val="111111"/>
          <w:sz w:val="28"/>
          <w:szCs w:val="28"/>
        </w:rPr>
        <w:t xml:space="preserve">(дядина шляпа,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кошкин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 xml:space="preserve"> хвост)</w:t>
      </w:r>
      <w:r>
        <w:rPr>
          <w:rStyle w:val="c1"/>
          <w:color w:val="111111"/>
          <w:sz w:val="28"/>
          <w:szCs w:val="28"/>
        </w:rPr>
        <w:t>.</w:t>
      </w:r>
      <w:proofErr w:type="gramEnd"/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Но само по себе увеличение словарного запаса не имело бы большого значения, если бы он параллельно не овладевал умением сочетать слова в предложении по законам грамматики. И хотя достижения ребёнка в усвоении родного языка значительны, тем не менее, речь его еще далека от совершенства. Так, трехлетние дети еще не всегда могут без помощи взрослых связно и понятно рассказать, что они видели на улице, пересказать содержание сказки. Нередки и грамматические ошибки, такие как неточное употребление предлогов и падежных окончаний (полетим на космос), неправильное образование некоторых грамматических форм </w:t>
      </w:r>
      <w:r>
        <w:rPr>
          <w:rStyle w:val="c0"/>
          <w:i/>
          <w:iCs/>
          <w:color w:val="111111"/>
          <w:sz w:val="28"/>
          <w:szCs w:val="28"/>
        </w:rPr>
        <w:t xml:space="preserve">(много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карандашов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>)</w:t>
      </w:r>
      <w:r>
        <w:rPr>
          <w:rStyle w:val="c1"/>
          <w:color w:val="111111"/>
          <w:sz w:val="28"/>
          <w:szCs w:val="28"/>
        </w:rPr>
        <w:t>. Не всегда верно ребенок употребляет слова </w:t>
      </w:r>
      <w:r>
        <w:rPr>
          <w:rStyle w:val="c0"/>
          <w:i/>
          <w:iCs/>
          <w:color w:val="111111"/>
          <w:sz w:val="28"/>
          <w:szCs w:val="28"/>
        </w:rPr>
        <w:t xml:space="preserve">(у меня ручки засохли, надо свет 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потушать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>)</w:t>
      </w:r>
      <w:r>
        <w:rPr>
          <w:rStyle w:val="c1"/>
          <w:color w:val="111111"/>
          <w:sz w:val="28"/>
          <w:szCs w:val="28"/>
        </w:rPr>
        <w:t>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Четвёртый год — это возраст </w:t>
      </w:r>
      <w:r>
        <w:rPr>
          <w:rStyle w:val="c0"/>
          <w:i/>
          <w:iCs/>
          <w:color w:val="111111"/>
          <w:sz w:val="28"/>
          <w:szCs w:val="28"/>
        </w:rPr>
        <w:t>«почемучек»</w:t>
      </w:r>
      <w:r>
        <w:rPr>
          <w:rStyle w:val="c1"/>
          <w:color w:val="111111"/>
          <w:sz w:val="28"/>
          <w:szCs w:val="28"/>
        </w:rPr>
        <w:t>. Дети постоянно задают взрослым вопросы, которые нельзя оставлять без внимания. Надо терпеливо и доступно отвечать на все </w:t>
      </w:r>
      <w:r>
        <w:rPr>
          <w:rStyle w:val="c0"/>
          <w:i/>
          <w:iCs/>
          <w:color w:val="111111"/>
          <w:sz w:val="28"/>
          <w:szCs w:val="28"/>
        </w:rPr>
        <w:t>«почему?»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«зачем?»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«как?»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0"/>
          <w:i/>
          <w:iCs/>
          <w:color w:val="111111"/>
          <w:sz w:val="28"/>
          <w:szCs w:val="28"/>
        </w:rPr>
        <w:t>«что это?»</w:t>
      </w:r>
      <w:r>
        <w:rPr>
          <w:rStyle w:val="c1"/>
          <w:color w:val="111111"/>
          <w:sz w:val="28"/>
          <w:szCs w:val="28"/>
        </w:rPr>
        <w:t>. Иногда из-за неустойчивости внимания дети неспособны выслушать до конца ответы взрослых. Поэтому объяснения должны быть короткими, простыми и понятными.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 четырём годам на вопросы взрослых ребёнок отвечает развернутыми фразами, состоящими из 3—4 и более слов. Понятнее становится речь в целом, отчетливее произнесение слов и звуков.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Звуковое несовершенство речи объясняется возрастом и физиологическими особенностями. Ребёнок четвёртого года жизни хотя и правильно произносит всю группу свистящих звуков, но в то же время может опускать их в других словах: нег (снег), </w:t>
      </w:r>
      <w:proofErr w:type="spellStart"/>
      <w:r>
        <w:rPr>
          <w:rStyle w:val="c1"/>
          <w:color w:val="111111"/>
          <w:sz w:val="28"/>
          <w:szCs w:val="28"/>
        </w:rPr>
        <w:t>котёль</w:t>
      </w:r>
      <w:proofErr w:type="spellEnd"/>
      <w:r>
        <w:rPr>
          <w:rStyle w:val="c1"/>
          <w:color w:val="111111"/>
          <w:sz w:val="28"/>
          <w:szCs w:val="28"/>
        </w:rPr>
        <w:t xml:space="preserve"> (костёр), </w:t>
      </w:r>
      <w:proofErr w:type="spellStart"/>
      <w:r>
        <w:rPr>
          <w:rStyle w:val="c1"/>
          <w:color w:val="111111"/>
          <w:sz w:val="28"/>
          <w:szCs w:val="28"/>
        </w:rPr>
        <w:t>вонок</w:t>
      </w:r>
      <w:proofErr w:type="spellEnd"/>
      <w:r>
        <w:rPr>
          <w:rStyle w:val="c1"/>
          <w:color w:val="111111"/>
          <w:sz w:val="28"/>
          <w:szCs w:val="28"/>
        </w:rPr>
        <w:t xml:space="preserve"> (звонок).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11111"/>
        </w:rPr>
      </w:pPr>
      <w:r>
        <w:rPr>
          <w:rStyle w:val="c1"/>
          <w:color w:val="111111"/>
          <w:sz w:val="28"/>
          <w:szCs w:val="28"/>
        </w:rPr>
        <w:lastRenderedPageBreak/>
        <w:t>В этом возрасте ребёнок</w:t>
      </w:r>
      <w:r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 xml:space="preserve">еще не всегда может верно произнести шипящие звуки </w:t>
      </w:r>
      <w:proofErr w:type="gramStart"/>
      <w:r>
        <w:rPr>
          <w:rStyle w:val="c1"/>
          <w:color w:val="111111"/>
          <w:sz w:val="28"/>
          <w:szCs w:val="28"/>
        </w:rPr>
        <w:t>Ш</w:t>
      </w:r>
      <w:proofErr w:type="gramEnd"/>
      <w:r>
        <w:rPr>
          <w:rStyle w:val="c1"/>
          <w:color w:val="111111"/>
          <w:sz w:val="28"/>
          <w:szCs w:val="28"/>
        </w:rPr>
        <w:t xml:space="preserve">, Ж, Ч, Щ и часто заменяет их свистящими: </w:t>
      </w:r>
      <w:proofErr w:type="spellStart"/>
      <w:r>
        <w:rPr>
          <w:rStyle w:val="c1"/>
          <w:color w:val="111111"/>
          <w:sz w:val="28"/>
          <w:szCs w:val="28"/>
        </w:rPr>
        <w:t>каса</w:t>
      </w:r>
      <w:proofErr w:type="spellEnd"/>
      <w:r>
        <w:rPr>
          <w:rStyle w:val="c1"/>
          <w:color w:val="111111"/>
          <w:sz w:val="28"/>
          <w:szCs w:val="28"/>
        </w:rPr>
        <w:t xml:space="preserve"> (каша), </w:t>
      </w:r>
      <w:proofErr w:type="spellStart"/>
      <w:r>
        <w:rPr>
          <w:rStyle w:val="c1"/>
          <w:color w:val="111111"/>
          <w:sz w:val="28"/>
          <w:szCs w:val="28"/>
        </w:rPr>
        <w:t>нозык</w:t>
      </w:r>
      <w:proofErr w:type="spellEnd"/>
      <w:r>
        <w:rPr>
          <w:rStyle w:val="c1"/>
          <w:color w:val="111111"/>
          <w:sz w:val="28"/>
          <w:szCs w:val="28"/>
        </w:rPr>
        <w:t xml:space="preserve"> (ножик), </w:t>
      </w:r>
      <w:proofErr w:type="spellStart"/>
      <w:r>
        <w:rPr>
          <w:rStyle w:val="c1"/>
          <w:color w:val="111111"/>
          <w:sz w:val="28"/>
          <w:szCs w:val="28"/>
        </w:rPr>
        <w:t>клюц</w:t>
      </w:r>
      <w:proofErr w:type="spellEnd"/>
      <w:r>
        <w:rPr>
          <w:rStyle w:val="c1"/>
          <w:color w:val="111111"/>
          <w:sz w:val="28"/>
          <w:szCs w:val="28"/>
        </w:rPr>
        <w:t> </w:t>
      </w:r>
      <w:r>
        <w:rPr>
          <w:rStyle w:val="c0"/>
          <w:i/>
          <w:iCs/>
          <w:color w:val="111111"/>
          <w:sz w:val="28"/>
          <w:szCs w:val="28"/>
        </w:rPr>
        <w:t>(ключ)</w:t>
      </w:r>
      <w:r>
        <w:rPr>
          <w:rStyle w:val="c1"/>
          <w:color w:val="111111"/>
          <w:sz w:val="28"/>
          <w:szCs w:val="28"/>
        </w:rPr>
        <w:t xml:space="preserve">. Сонорные </w:t>
      </w:r>
      <w:proofErr w:type="gramStart"/>
      <w:r>
        <w:rPr>
          <w:rStyle w:val="c1"/>
          <w:color w:val="111111"/>
          <w:sz w:val="28"/>
          <w:szCs w:val="28"/>
        </w:rPr>
        <w:t>Р</w:t>
      </w:r>
      <w:proofErr w:type="gramEnd"/>
      <w:r>
        <w:rPr>
          <w:rStyle w:val="c1"/>
          <w:color w:val="111111"/>
          <w:sz w:val="28"/>
          <w:szCs w:val="28"/>
        </w:rPr>
        <w:t>, РЬ, Л ребёнок может заменять звуком ЛЬ, реже </w:t>
      </w:r>
      <w:r>
        <w:rPr>
          <w:rStyle w:val="c5"/>
          <w:color w:val="111111"/>
          <w:sz w:val="28"/>
          <w:szCs w:val="28"/>
          <w:u w:val="single"/>
        </w:rPr>
        <w:t>Й</w:t>
      </w:r>
      <w:r>
        <w:rPr>
          <w:rStyle w:val="c1"/>
          <w:color w:val="111111"/>
          <w:sz w:val="28"/>
          <w:szCs w:val="28"/>
        </w:rPr>
        <w:t xml:space="preserve">: </w:t>
      </w:r>
      <w:proofErr w:type="spellStart"/>
      <w:r>
        <w:rPr>
          <w:rStyle w:val="c1"/>
          <w:color w:val="111111"/>
          <w:sz w:val="28"/>
          <w:szCs w:val="28"/>
        </w:rPr>
        <w:t>лябота</w:t>
      </w:r>
      <w:proofErr w:type="spellEnd"/>
      <w:r>
        <w:rPr>
          <w:rStyle w:val="c1"/>
          <w:color w:val="111111"/>
          <w:sz w:val="28"/>
          <w:szCs w:val="28"/>
        </w:rPr>
        <w:t xml:space="preserve"> (работа), лека (река), юля (юла), </w:t>
      </w:r>
      <w:proofErr w:type="spellStart"/>
      <w:r>
        <w:rPr>
          <w:rStyle w:val="c1"/>
          <w:color w:val="111111"/>
          <w:sz w:val="28"/>
          <w:szCs w:val="28"/>
        </w:rPr>
        <w:t>лямпа</w:t>
      </w:r>
      <w:proofErr w:type="spellEnd"/>
      <w:r>
        <w:rPr>
          <w:rStyle w:val="c1"/>
          <w:color w:val="111111"/>
          <w:sz w:val="28"/>
          <w:szCs w:val="28"/>
        </w:rPr>
        <w:t xml:space="preserve"> (лампа), </w:t>
      </w:r>
      <w:proofErr w:type="spellStart"/>
      <w:r>
        <w:rPr>
          <w:rStyle w:val="c1"/>
          <w:color w:val="111111"/>
          <w:sz w:val="28"/>
          <w:szCs w:val="28"/>
        </w:rPr>
        <w:t>каяндас</w:t>
      </w:r>
      <w:proofErr w:type="spellEnd"/>
      <w:r>
        <w:rPr>
          <w:rStyle w:val="c1"/>
          <w:color w:val="111111"/>
          <w:sz w:val="28"/>
          <w:szCs w:val="28"/>
        </w:rPr>
        <w:t xml:space="preserve"> (карандаш), </w:t>
      </w:r>
      <w:proofErr w:type="spellStart"/>
      <w:r>
        <w:rPr>
          <w:rStyle w:val="c1"/>
          <w:color w:val="111111"/>
          <w:sz w:val="28"/>
          <w:szCs w:val="28"/>
        </w:rPr>
        <w:t>устай</w:t>
      </w:r>
      <w:proofErr w:type="spellEnd"/>
      <w:r>
        <w:rPr>
          <w:rStyle w:val="c1"/>
          <w:color w:val="111111"/>
          <w:sz w:val="28"/>
          <w:szCs w:val="28"/>
        </w:rPr>
        <w:t xml:space="preserve"> (устал), при этом, как правило, он правильно сохраняет слоговую структуру в двух-, трехсложных словах, т. е. слова не коверкает. Но затрудняется в произнесении многосложных слов, заменяет или пропускает отдельные звуки, переставляет слоги, укорачивает слова. Например: </w:t>
      </w:r>
      <w:r>
        <w:rPr>
          <w:rStyle w:val="c0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лисапет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 — велосипед, </w:t>
      </w:r>
      <w:r>
        <w:rPr>
          <w:rStyle w:val="c0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пигин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 — пингвин, </w:t>
      </w:r>
      <w:r>
        <w:rPr>
          <w:rStyle w:val="c0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тевелизол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 — телевизор, </w:t>
      </w:r>
      <w:r>
        <w:rPr>
          <w:rStyle w:val="c0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мисанел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 — милиционер, </w:t>
      </w:r>
      <w:r>
        <w:rPr>
          <w:rStyle w:val="c0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0"/>
          <w:i/>
          <w:iCs/>
          <w:color w:val="111111"/>
          <w:sz w:val="28"/>
          <w:szCs w:val="28"/>
        </w:rPr>
        <w:t>кафета</w:t>
      </w:r>
      <w:proofErr w:type="spellEnd"/>
      <w:r>
        <w:rPr>
          <w:rStyle w:val="c0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 xml:space="preserve"> — конфета. Голосовой аппарат  ребёнка еще не окреп, поэтому многие говорят негромко, хотя пользуются различными интонациями. Делаем вывод, что к четырём годам ребёнок может не произносить звуки </w:t>
      </w:r>
      <w:proofErr w:type="gramStart"/>
      <w:r>
        <w:rPr>
          <w:rStyle w:val="c1"/>
          <w:color w:val="111111"/>
          <w:sz w:val="28"/>
          <w:szCs w:val="28"/>
        </w:rPr>
        <w:t>Р</w:t>
      </w:r>
      <w:proofErr w:type="gramEnd"/>
      <w:r>
        <w:rPr>
          <w:rStyle w:val="c1"/>
          <w:color w:val="111111"/>
          <w:sz w:val="28"/>
          <w:szCs w:val="28"/>
        </w:rPr>
        <w:t>, РЬ, Л. Не всегда произносить шипящие Ш, Ж, Ч, Щ. Поэтому не стоит требовать от ребёнка их правильного произношения. Но к пяти годам все звуки русского языка должны произноситься правильно. Если этого не произошло необходимо обратиться к логопеду.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i/>
          <w:color w:val="111111"/>
          <w:u w:val="single"/>
        </w:rPr>
      </w:pPr>
      <w:r>
        <w:rPr>
          <w:rStyle w:val="c1"/>
          <w:i/>
          <w:color w:val="111111"/>
          <w:sz w:val="28"/>
          <w:szCs w:val="28"/>
          <w:u w:val="single"/>
        </w:rPr>
        <w:t>СОВЕТЫ ДЛЯ РОДИТЕЛЕЙ.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Говорите с ребёнком медленно, короткими фразами; пользуйтесь правильным русским языком, не переходите на "детский язык" </w:t>
      </w:r>
      <w:r>
        <w:rPr>
          <w:rStyle w:val="c0"/>
          <w:i/>
          <w:iCs/>
          <w:color w:val="111111"/>
          <w:sz w:val="28"/>
          <w:szCs w:val="28"/>
        </w:rPr>
        <w:t>(сюсюканье)</w:t>
      </w:r>
      <w:r>
        <w:rPr>
          <w:rStyle w:val="apple-converted-space"/>
          <w:i/>
          <w:i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сами и не разрешайте делать это другим.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Каждый день читайте ребёнку. Не показывайте своей досады и нежелания, если ребёнок попросит вас в 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Чаще разговаривайте с ним, терпеливо отвечайте на все его вопросы, поощряйте желание их задавать. Говорите чётко, внятно, несколько раз повторяя слово или фразу, меняя в ней слова местами.</w:t>
      </w:r>
    </w:p>
    <w:p w:rsidR="00FA71A9" w:rsidRDefault="00FA71A9" w:rsidP="00FA71A9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Не забывайте развивать и мелкую моторику - то есть малыш как можно больше должен работать своими непослушными пальчиками. Учёные доказали, что развитие мелкой моторики рук напрямую связано с развитием речевых центров головного мозга. Как бы ни казалось вам это утомительным, пусть малыш сам застегивает пуговицы, шнурует ботинки, засучивает рукава.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Причём, начинать тренироваться ребёнку лучше не на своей одежде, а сначала "помогать" одеться куклам и даже родителям. По мере того, как детские пальчики будут становиться проворнее, его язык будет все понятнее не только маме. Очень часто дети, которые плохо говорят для</w:t>
      </w:r>
      <w:r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своего возраста, еще и плохо едят. Как правило, для них целая проблема скушать яблоко или морковку, не говоря уж о мясе. Вызвано это слабостью челюстных мышц, а она, в свою очередь, задерживает развитие движений артикуляционного аппарата.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Поэтому обязательно заставляйте ребенка жевать сухари и целые овощи,  и фрукты, хлеб с корочками и кусковое мясо. Чтобы развить мышцы щёк и языка, покажите ребёнку, как полоскать рот. Научите надувать щёки и удерживать воздух, "перекатывать" его из одной щеки в другую.</w:t>
      </w:r>
    </w:p>
    <w:p w:rsidR="00FA71A9" w:rsidRDefault="00FA71A9" w:rsidP="00FA71A9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lastRenderedPageBreak/>
        <w:t>Не заставляйте его спать, положа руки под щёку, что может деформировать челюсть.</w:t>
      </w:r>
    </w:p>
    <w:p w:rsidR="00FA71A9" w:rsidRDefault="00FA71A9" w:rsidP="00FA71A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Не сравнивайте ребёнка, ни с какими другими детьми. Каждый человек ценен, индивидуален.</w:t>
      </w:r>
    </w:p>
    <w:p w:rsidR="00FA71A9" w:rsidRDefault="00FA71A9" w:rsidP="00FA71A9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24351" w:rsidRDefault="00324351" w:rsidP="00FA71A9">
      <w:pPr>
        <w:jc w:val="both"/>
      </w:pPr>
    </w:p>
    <w:sectPr w:rsidR="00324351" w:rsidSect="00FA71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1A9"/>
    <w:rsid w:val="00324351"/>
    <w:rsid w:val="00FA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1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7">
    <w:name w:val="c7"/>
    <w:basedOn w:val="a"/>
    <w:rsid w:val="00FA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A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A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A71A9"/>
  </w:style>
  <w:style w:type="character" w:customStyle="1" w:styleId="c1">
    <w:name w:val="c1"/>
    <w:basedOn w:val="a0"/>
    <w:rsid w:val="00FA71A9"/>
  </w:style>
  <w:style w:type="character" w:customStyle="1" w:styleId="c0">
    <w:name w:val="c0"/>
    <w:basedOn w:val="a0"/>
    <w:rsid w:val="00FA71A9"/>
  </w:style>
  <w:style w:type="character" w:customStyle="1" w:styleId="c4">
    <w:name w:val="c4"/>
    <w:basedOn w:val="a0"/>
    <w:rsid w:val="00FA71A9"/>
  </w:style>
  <w:style w:type="character" w:customStyle="1" w:styleId="c5">
    <w:name w:val="c5"/>
    <w:basedOn w:val="a0"/>
    <w:rsid w:val="00FA71A9"/>
  </w:style>
  <w:style w:type="character" w:customStyle="1" w:styleId="apple-converted-space">
    <w:name w:val="apple-converted-space"/>
    <w:basedOn w:val="a0"/>
    <w:rsid w:val="00FA7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2024-01-29T13:58:00Z</dcterms:created>
  <dcterms:modified xsi:type="dcterms:W3CDTF">2024-01-29T13:59:00Z</dcterms:modified>
</cp:coreProperties>
</file>