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 на тему:</w:t>
      </w:r>
    </w:p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«Играем пальчиками и развиваем речь»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Цель</w:t>
      </w:r>
      <w:r w:rsidRPr="00735585">
        <w:rPr>
          <w:rFonts w:ascii="Times New Roman" w:eastAsia="Times New Roman" w:hAnsi="Times New Roman" w:cs="Times New Roman"/>
          <w:color w:val="000000"/>
          <w:sz w:val="28"/>
        </w:rPr>
        <w:t>: повысить уровень осведомленности родителей по использованию разных приемов и способов развития мелкой моторики рук у детей дошкольного возраста.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proofErr w:type="spell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оздоравливающе</w:t>
      </w:r>
      <w:proofErr w:type="spell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735585" w:rsidRPr="00735585" w:rsidRDefault="00735585" w:rsidP="00735585">
      <w:p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Значение пальчиковых игр в развитии ребенка.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Выполнение упражнений и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ритмических движений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выполняемыми движениями.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условиях детского сада мы много внимания уделяем тонким движениям руки. Упражнения проводятся в течение 1-3 мин. на занятиях, в форме </w:t>
      </w:r>
      <w:proofErr w:type="spellStart"/>
      <w:r w:rsidRPr="00735585">
        <w:rPr>
          <w:rFonts w:ascii="Times New Roman" w:eastAsia="Times New Roman" w:hAnsi="Times New Roman" w:cs="Times New Roman"/>
          <w:color w:val="000000"/>
          <w:sz w:val="28"/>
        </w:rPr>
        <w:t>физминуток</w:t>
      </w:r>
      <w:proofErr w:type="spellEnd"/>
      <w:r w:rsidRPr="00735585">
        <w:rPr>
          <w:rFonts w:ascii="Times New Roman" w:eastAsia="Times New Roman" w:hAnsi="Times New Roman" w:cs="Times New Roman"/>
          <w:color w:val="000000"/>
          <w:sz w:val="28"/>
        </w:rPr>
        <w:t>, а также во время игр и в другие режимные моменты.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Дети, большие труженики, они с интересом включаются в любую работу, только надо быть терпимее. Никогда не следует принуждать ребёнка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играть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735585" w:rsidRPr="00735585" w:rsidRDefault="00735585" w:rsidP="00735585">
      <w:pPr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Примеры упражнений, мини-практикум с родителями.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Все упражнения можно разделить на три группы.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Упражнения для кистей рук:</w:t>
      </w:r>
    </w:p>
    <w:p w:rsidR="00735585" w:rsidRPr="00735585" w:rsidRDefault="00735585" w:rsidP="0073558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развивают подражательную способность, достаточно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простые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и не требуют тонких дифференцированных движений;</w:t>
      </w:r>
    </w:p>
    <w:p w:rsidR="00735585" w:rsidRPr="00735585" w:rsidRDefault="00735585" w:rsidP="0073558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учат напрягать и расслаблять мышцы;</w:t>
      </w:r>
    </w:p>
    <w:p w:rsidR="00735585" w:rsidRPr="00735585" w:rsidRDefault="00735585" w:rsidP="0073558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развивают умение сохранять положение пальцев некоторое время;</w:t>
      </w:r>
    </w:p>
    <w:p w:rsidR="00735585" w:rsidRPr="00735585" w:rsidRDefault="00735585" w:rsidP="0073558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учат переключаться с одного движения на другое.</w:t>
      </w:r>
    </w:p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«Солнце»</w:t>
      </w:r>
    </w:p>
    <w:tbl>
      <w:tblPr>
        <w:tblW w:w="10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3919"/>
      </w:tblGrid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Солнце утром рано встало,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Ладошки скрестить,</w:t>
            </w:r>
          </w:p>
        </w:tc>
      </w:tr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детишек приласкало.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пальцы широко раздвинуть</w:t>
            </w:r>
          </w:p>
        </w:tc>
      </w:tr>
    </w:tbl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Упражнения для пальцев условно статические:</w:t>
      </w:r>
    </w:p>
    <w:p w:rsidR="00735585" w:rsidRPr="00735585" w:rsidRDefault="00735585" w:rsidP="0073558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совершенствуют полученные ранее навыки на более высоком уровне и требуют более точных движений.</w:t>
      </w:r>
    </w:p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«Человечек»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4027"/>
      </w:tblGrid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«Топ-топ-топ!» — топают ножки,</w:t>
            </w:r>
          </w:p>
        </w:tc>
        <w:tc>
          <w:tcPr>
            <w:tcW w:w="4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Указательный и средний пальцы «ходят» по столу.</w:t>
            </w:r>
          </w:p>
        </w:tc>
      </w:tr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Мальчик ходит по дорожке.</w:t>
            </w:r>
          </w:p>
        </w:tc>
        <w:tc>
          <w:tcPr>
            <w:tcW w:w="4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585" w:rsidRPr="00735585" w:rsidRDefault="00735585" w:rsidP="0073558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Упражнения для пальцев динамические:</w:t>
      </w:r>
    </w:p>
    <w:p w:rsidR="00735585" w:rsidRPr="00735585" w:rsidRDefault="00735585" w:rsidP="0073558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развивают точную координацию движений;</w:t>
      </w:r>
    </w:p>
    <w:p w:rsidR="00735585" w:rsidRPr="00735585" w:rsidRDefault="00735585" w:rsidP="0073558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учат сгибать и разгибать пальцы рук;</w:t>
      </w:r>
    </w:p>
    <w:p w:rsidR="00735585" w:rsidRPr="00735585" w:rsidRDefault="00735585" w:rsidP="0073558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jc w:val="both"/>
        <w:rPr>
          <w:rFonts w:ascii="Calibri" w:eastAsia="Times New Roman" w:hAnsi="Calibri" w:cs="Arial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учат противопоставлять большой палец остальным.</w:t>
      </w:r>
    </w:p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«Посчитаем»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4027"/>
      </w:tblGrid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Раз-два-три-четыре-пять</w:t>
            </w:r>
            <w:proofErr w:type="spellEnd"/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!</w:t>
            </w:r>
          </w:p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Будем пальчики считать –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Поочередно сгибать пальцы в кулачок, начиная с </w:t>
            </w:r>
            <w:proofErr w:type="gramStart"/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большого</w:t>
            </w:r>
            <w:proofErr w:type="gramEnd"/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</w:t>
            </w:r>
          </w:p>
        </w:tc>
      </w:tr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Крепкие, дружные,</w:t>
            </w:r>
          </w:p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 такие нужные…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Поднять кисть руки вверх, широко раздвинуть пальцы.</w:t>
            </w:r>
          </w:p>
        </w:tc>
      </w:tr>
    </w:tbl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 кругу»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4027"/>
      </w:tblGrid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Покажи уменье другу,</w:t>
            </w:r>
          </w:p>
        </w:tc>
        <w:tc>
          <w:tcPr>
            <w:tcW w:w="40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Пальцы сжать в кулак, большой палец поднять вверх и выполнять круговые движения</w:t>
            </w: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Покружись-ка ты по кругу!</w:t>
            </w:r>
          </w:p>
        </w:tc>
        <w:tc>
          <w:tcPr>
            <w:tcW w:w="40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35585" w:rsidRPr="00735585" w:rsidRDefault="00735585" w:rsidP="0073558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735585" w:rsidRPr="00735585" w:rsidRDefault="00735585" w:rsidP="007355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«Здравствуй пальчик, старший брат»</w:t>
      </w: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2"/>
        <w:gridCol w:w="4027"/>
      </w:tblGrid>
      <w:tr w:rsidR="00735585" w:rsidRPr="00735585" w:rsidTr="00735585">
        <w:tc>
          <w:tcPr>
            <w:tcW w:w="6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Барсик</w:t>
            </w:r>
            <w:proofErr w:type="spellEnd"/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сунул к мышкам нос.</w:t>
            </w:r>
          </w:p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«Мышки, есть один вопрос:</w:t>
            </w:r>
          </w:p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Может, знает кто из вас,</w:t>
            </w:r>
          </w:p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Скоро ль будет тихий час?»</w:t>
            </w:r>
          </w:p>
        </w:tc>
        <w:tc>
          <w:tcPr>
            <w:tcW w:w="4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585" w:rsidRPr="00735585" w:rsidRDefault="00735585" w:rsidP="0073558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На каждый ударный слог пальцы одной руки соединяются с </w:t>
            </w:r>
            <w:proofErr w:type="gramStart"/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большим</w:t>
            </w:r>
            <w:proofErr w:type="gramEnd"/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по порядку вперед и назад.</w:t>
            </w:r>
          </w:p>
          <w:p w:rsidR="00735585" w:rsidRPr="00735585" w:rsidRDefault="00735585" w:rsidP="0073558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35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После двустишия – смена руки.</w:t>
            </w:r>
          </w:p>
        </w:tc>
      </w:tr>
    </w:tbl>
    <w:p w:rsid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5585" w:rsidRPr="00735585" w:rsidRDefault="00735585" w:rsidP="0073558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</w:rPr>
      </w:pPr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близкими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коммуникативности</w:t>
      </w:r>
      <w:proofErr w:type="spell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. К концу дошкольного возраста кисти рук ребенка становятся </w:t>
      </w:r>
      <w:proofErr w:type="gramStart"/>
      <w:r w:rsidRPr="00735585">
        <w:rPr>
          <w:rFonts w:ascii="Times New Roman" w:eastAsia="Times New Roman" w:hAnsi="Times New Roman" w:cs="Times New Roman"/>
          <w:color w:val="000000"/>
          <w:sz w:val="28"/>
        </w:rPr>
        <w:t>более подвижными</w:t>
      </w:r>
      <w:proofErr w:type="gramEnd"/>
      <w:r w:rsidRPr="00735585">
        <w:rPr>
          <w:rFonts w:ascii="Times New Roman" w:eastAsia="Times New Roman" w:hAnsi="Times New Roman" w:cs="Times New Roman"/>
          <w:color w:val="000000"/>
          <w:sz w:val="28"/>
        </w:rPr>
        <w:t xml:space="preserve"> и гибкими, что способствует успешному овладению навыками письма в будущем.</w:t>
      </w:r>
    </w:p>
    <w:p w:rsidR="00A74006" w:rsidRDefault="00A74006"/>
    <w:sectPr w:rsidR="00A7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3A0"/>
    <w:multiLevelType w:val="multilevel"/>
    <w:tmpl w:val="E16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27634"/>
    <w:multiLevelType w:val="multilevel"/>
    <w:tmpl w:val="0C7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A4CCC"/>
    <w:multiLevelType w:val="multilevel"/>
    <w:tmpl w:val="EAAA2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42A78"/>
    <w:multiLevelType w:val="multilevel"/>
    <w:tmpl w:val="EABE1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F1A15"/>
    <w:multiLevelType w:val="multilevel"/>
    <w:tmpl w:val="952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04FF1"/>
    <w:multiLevelType w:val="multilevel"/>
    <w:tmpl w:val="B448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A6B0C"/>
    <w:multiLevelType w:val="multilevel"/>
    <w:tmpl w:val="06729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585"/>
    <w:rsid w:val="00735585"/>
    <w:rsid w:val="00A7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35585"/>
  </w:style>
  <w:style w:type="paragraph" w:customStyle="1" w:styleId="c18">
    <w:name w:val="c18"/>
    <w:basedOn w:val="a"/>
    <w:rsid w:val="0073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5585"/>
  </w:style>
  <w:style w:type="character" w:customStyle="1" w:styleId="c1">
    <w:name w:val="c1"/>
    <w:basedOn w:val="a0"/>
    <w:rsid w:val="00735585"/>
  </w:style>
  <w:style w:type="character" w:customStyle="1" w:styleId="c12">
    <w:name w:val="c12"/>
    <w:basedOn w:val="a0"/>
    <w:rsid w:val="00735585"/>
  </w:style>
  <w:style w:type="character" w:customStyle="1" w:styleId="c6">
    <w:name w:val="c6"/>
    <w:basedOn w:val="a0"/>
    <w:rsid w:val="00735585"/>
  </w:style>
  <w:style w:type="character" w:customStyle="1" w:styleId="c15">
    <w:name w:val="c15"/>
    <w:basedOn w:val="a0"/>
    <w:rsid w:val="0073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2024-02-25T15:21:00Z</dcterms:created>
  <dcterms:modified xsi:type="dcterms:W3CDTF">2024-02-25T15:31:00Z</dcterms:modified>
</cp:coreProperties>
</file>