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5F" w:rsidRPr="00DF585F" w:rsidRDefault="00DF585F" w:rsidP="00DF58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</w:rPr>
      </w:pPr>
      <w:r w:rsidRPr="00DF585F">
        <w:rPr>
          <w:rFonts w:ascii="Times New Roman" w:eastAsia="Times New Roman" w:hAnsi="Times New Roman" w:cs="Times New Roman"/>
          <w:b/>
          <w:bCs/>
          <w:color w:val="000000"/>
          <w:sz w:val="32"/>
        </w:rPr>
        <w:t>«Нарушение слоговой структуры у дошкольников»</w:t>
      </w:r>
    </w:p>
    <w:p w:rsidR="00DF585F" w:rsidRPr="00DF585F" w:rsidRDefault="00DF585F" w:rsidP="00DF5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F585F"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</w:p>
    <w:p w:rsidR="00DF585F" w:rsidRPr="00DF585F" w:rsidRDefault="00DF585F" w:rsidP="00DF5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F585F">
        <w:rPr>
          <w:rFonts w:ascii="Times New Roman" w:eastAsia="Times New Roman" w:hAnsi="Times New Roman" w:cs="Times New Roman"/>
          <w:color w:val="000000"/>
          <w:sz w:val="28"/>
        </w:rPr>
        <w:t>          Нарушение слоговой структуры слова у детей, отрицательно влияет на усвоение чтения и письма.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ДОУ и семье. Ребёнок с хорошо развитой речью легко вступает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</w:t>
      </w:r>
    </w:p>
    <w:p w:rsidR="00DF585F" w:rsidRPr="00DF585F" w:rsidRDefault="00DF585F" w:rsidP="00DF5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F585F">
        <w:rPr>
          <w:rFonts w:ascii="Times New Roman" w:eastAsia="Times New Roman" w:hAnsi="Times New Roman" w:cs="Times New Roman"/>
          <w:color w:val="000000"/>
          <w:sz w:val="28"/>
        </w:rPr>
        <w:t>        Если в речи дошкольника имеются перестановки, пропуски или наращение звуков и слогов, значит, структура слов воспроизводится неверно.  Если дошкольник в 4-5 лет произносит: «</w:t>
      </w:r>
      <w:proofErr w:type="spellStart"/>
      <w:r w:rsidRPr="00DF585F">
        <w:rPr>
          <w:rFonts w:ascii="Times New Roman" w:eastAsia="Times New Roman" w:hAnsi="Times New Roman" w:cs="Times New Roman"/>
          <w:color w:val="000000"/>
          <w:sz w:val="28"/>
        </w:rPr>
        <w:t>касавока</w:t>
      </w:r>
      <w:proofErr w:type="spellEnd"/>
      <w:r w:rsidRPr="00DF585F">
        <w:rPr>
          <w:rFonts w:ascii="Times New Roman" w:eastAsia="Times New Roman" w:hAnsi="Times New Roman" w:cs="Times New Roman"/>
          <w:color w:val="000000"/>
          <w:sz w:val="28"/>
        </w:rPr>
        <w:t>» (сковородка), «</w:t>
      </w:r>
      <w:proofErr w:type="spellStart"/>
      <w:r w:rsidRPr="00DF585F">
        <w:rPr>
          <w:rFonts w:ascii="Times New Roman" w:eastAsia="Times New Roman" w:hAnsi="Times New Roman" w:cs="Times New Roman"/>
          <w:color w:val="000000"/>
          <w:sz w:val="28"/>
        </w:rPr>
        <w:t>писось</w:t>
      </w:r>
      <w:proofErr w:type="spellEnd"/>
      <w:r w:rsidRPr="00DF585F">
        <w:rPr>
          <w:rFonts w:ascii="Times New Roman" w:eastAsia="Times New Roman" w:hAnsi="Times New Roman" w:cs="Times New Roman"/>
          <w:color w:val="000000"/>
          <w:sz w:val="28"/>
        </w:rPr>
        <w:t>» (пылесос), «</w:t>
      </w:r>
      <w:proofErr w:type="spellStart"/>
      <w:r w:rsidRPr="00DF585F">
        <w:rPr>
          <w:rFonts w:ascii="Times New Roman" w:eastAsia="Times New Roman" w:hAnsi="Times New Roman" w:cs="Times New Roman"/>
          <w:color w:val="000000"/>
          <w:sz w:val="28"/>
        </w:rPr>
        <w:t>анга</w:t>
      </w:r>
      <w:proofErr w:type="spellEnd"/>
      <w:r w:rsidRPr="00DF585F">
        <w:rPr>
          <w:rFonts w:ascii="Times New Roman" w:eastAsia="Times New Roman" w:hAnsi="Times New Roman" w:cs="Times New Roman"/>
          <w:color w:val="000000"/>
          <w:sz w:val="28"/>
        </w:rPr>
        <w:t>» (нога), «</w:t>
      </w:r>
      <w:proofErr w:type="spellStart"/>
      <w:r w:rsidRPr="00DF585F">
        <w:rPr>
          <w:rFonts w:ascii="Times New Roman" w:eastAsia="Times New Roman" w:hAnsi="Times New Roman" w:cs="Times New Roman"/>
          <w:color w:val="000000"/>
          <w:sz w:val="28"/>
        </w:rPr>
        <w:t>липека</w:t>
      </w:r>
      <w:proofErr w:type="spellEnd"/>
      <w:r w:rsidRPr="00DF585F">
        <w:rPr>
          <w:rFonts w:ascii="Times New Roman" w:eastAsia="Times New Roman" w:hAnsi="Times New Roman" w:cs="Times New Roman"/>
          <w:color w:val="000000"/>
          <w:sz w:val="28"/>
        </w:rPr>
        <w:t xml:space="preserve">» (таблетка) и т. </w:t>
      </w:r>
      <w:proofErr w:type="spellStart"/>
      <w:proofErr w:type="gramStart"/>
      <w:r w:rsidRPr="00DF585F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DF585F">
        <w:rPr>
          <w:rFonts w:ascii="Times New Roman" w:eastAsia="Times New Roman" w:hAnsi="Times New Roman" w:cs="Times New Roman"/>
          <w:color w:val="000000"/>
          <w:sz w:val="28"/>
        </w:rPr>
        <w:t>, то это указывает на стойкое нарушение слоговой структуры слова.</w:t>
      </w:r>
    </w:p>
    <w:p w:rsidR="00DF585F" w:rsidRPr="00DF585F" w:rsidRDefault="00DF585F" w:rsidP="00DF5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F585F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системе языка с тремя основными составляющими – фонетикой, лексикой и грамматикой –</w:t>
      </w:r>
      <w:r w:rsidRPr="00DF585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F585F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слоговая структура</w:t>
      </w:r>
      <w:r w:rsidRPr="00DF585F">
        <w:rPr>
          <w:rFonts w:ascii="Times New Roman" w:eastAsia="Times New Roman" w:hAnsi="Times New Roman" w:cs="Times New Roman"/>
          <w:color w:val="000000"/>
          <w:sz w:val="28"/>
        </w:rPr>
        <w:t> занимает, особое место.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</w:t>
      </w:r>
    </w:p>
    <w:p w:rsidR="00DF585F" w:rsidRDefault="00DF585F" w:rsidP="00DF58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F585F">
        <w:rPr>
          <w:rFonts w:ascii="Times New Roman" w:eastAsia="Times New Roman" w:hAnsi="Times New Roman" w:cs="Times New Roman"/>
          <w:color w:val="000000"/>
          <w:sz w:val="28"/>
        </w:rPr>
        <w:t>       Предлагаю вашему вниманию игры на развитие слоговой структуры слова.</w:t>
      </w:r>
    </w:p>
    <w:p w:rsidR="00DF585F" w:rsidRPr="00DF585F" w:rsidRDefault="00DF585F" w:rsidP="00DF585F">
      <w:pPr>
        <w:shd w:val="clear" w:color="auto" w:fill="FFFFFF"/>
        <w:spacing w:after="0" w:line="240" w:lineRule="auto"/>
        <w:rPr>
          <w:rFonts w:ascii="Calibri" w:eastAsia="Times New Roman" w:hAnsi="Calibri" w:cs="Times New Roman"/>
        </w:rPr>
      </w:pPr>
    </w:p>
    <w:p w:rsidR="00DF585F" w:rsidRDefault="00DF585F" w:rsidP="00DF58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 w:rsidRPr="00DF585F">
        <w:rPr>
          <w:rFonts w:ascii="Times New Roman" w:eastAsia="Times New Roman" w:hAnsi="Times New Roman" w:cs="Times New Roman"/>
          <w:b/>
          <w:bCs/>
          <w:i/>
          <w:iCs/>
          <w:sz w:val="28"/>
        </w:rPr>
        <w:t>Игры для развития слоговой структуры слова.</w:t>
      </w:r>
    </w:p>
    <w:p w:rsidR="00DF585F" w:rsidRPr="00DF585F" w:rsidRDefault="00DF585F" w:rsidP="00DF58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W w:w="1070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5"/>
        <w:gridCol w:w="3685"/>
        <w:gridCol w:w="3686"/>
      </w:tblGrid>
      <w:tr w:rsidR="00DF585F" w:rsidRPr="00DF585F" w:rsidTr="00DF585F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</w:t>
            </w:r>
            <w:proofErr w:type="spellStart"/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Перепутаница</w:t>
            </w:r>
            <w:proofErr w:type="spellEnd"/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»</w:t>
            </w:r>
          </w:p>
          <w:p w:rsidR="00DF585F" w:rsidRPr="00DF585F" w:rsidRDefault="00DF585F" w:rsidP="00DF58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Жили-были слова, однажды они веселились, играли, танцевали, и не заметили, как перепутались. Помогите словам распутаться. Слова: </w:t>
            </w:r>
            <w:proofErr w:type="spellStart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босака</w:t>
            </w:r>
            <w:proofErr w:type="spellEnd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(собака), </w:t>
            </w:r>
            <w:proofErr w:type="spellStart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лавосы</w:t>
            </w:r>
            <w:proofErr w:type="spellEnd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(волосы), </w:t>
            </w:r>
            <w:proofErr w:type="spellStart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лекосо</w:t>
            </w:r>
            <w:proofErr w:type="spellEnd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(колесо)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«Чудесный мешочек»</w:t>
            </w:r>
          </w:p>
          <w:p w:rsidR="00DF585F" w:rsidRPr="00DF585F" w:rsidRDefault="00DF585F" w:rsidP="00DF58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мешочек опускаются картинки маленькие, на них нарисованы предметы, ребёнок вынимает картинку и 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кого больше тот выиграл.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«Доскажи словечко»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Идет спокойно, не спеша. На лугу среди букашек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Пусть видят все, как </w:t>
            </w:r>
            <w:proofErr w:type="gramStart"/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хороша</w:t>
            </w:r>
            <w:proofErr w:type="gramEnd"/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Поднялся переполох: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Удобна прочная рубаха, Оттеснился переполох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</w:t>
            </w:r>
            <w:proofErr w:type="gramStart"/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которой</w:t>
            </w:r>
            <w:proofErr w:type="gramEnd"/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ходит….(черепаха) Великан … (чертополох)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Наш приятель тут как тут. Он круглый и красный,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Всех домчит он в пять минут. Как глаз светофора.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Эй, садись, не зевай, Среди овощей</w:t>
            </w:r>
          </w:p>
          <w:p w:rsidR="00DF585F" w:rsidRPr="00DF585F" w:rsidRDefault="00DF585F" w:rsidP="00DF58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Отправляется… (трамвай) Нет сочней …(помидор)</w:t>
            </w:r>
          </w:p>
        </w:tc>
      </w:tr>
      <w:tr w:rsidR="00DF585F" w:rsidRPr="00DF585F" w:rsidTr="00DF585F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«Сказочные герои»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Толстый </w:t>
            </w:r>
            <w:proofErr w:type="spellStart"/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хваста</w:t>
            </w:r>
            <w:proofErr w:type="spellEnd"/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зазнайка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Малышом дружил</w:t>
            </w:r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…(Не Незнайка, а </w:t>
            </w:r>
            <w:proofErr w:type="spellStart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Карлсон</w:t>
            </w:r>
            <w:proofErr w:type="spellEnd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)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 носка в полоску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Папой сшит колпак,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В нём в школу и отправился</w:t>
            </w:r>
          </w:p>
          <w:p w:rsidR="00DF585F" w:rsidRPr="00DF585F" w:rsidRDefault="00DF585F" w:rsidP="00DF58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С «Азбукой</w:t>
            </w:r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»…(не </w:t>
            </w:r>
            <w:proofErr w:type="spellStart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Иван-дурак</w:t>
            </w:r>
            <w:proofErr w:type="spellEnd"/>
            <w:proofErr w:type="gramStart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,</w:t>
            </w:r>
            <w:proofErr w:type="gramEnd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а Буратино)</w:t>
            </w: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так же можно играть «Транспорт», «Профессии», «Животные» и. т. </w:t>
            </w:r>
            <w:proofErr w:type="spellStart"/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 xml:space="preserve">Д\И «Кто, что </w:t>
            </w:r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делает?»</w:t>
            </w:r>
            <w:r w:rsidRPr="00DF5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 Рыбу ловит –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Землю капает –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Пчёл разводит –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Пешком ходит –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Лес рубит –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Трубы чистит –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Лес разводит –</w:t>
            </w:r>
          </w:p>
          <w:p w:rsidR="00DF585F" w:rsidRPr="00DF585F" w:rsidRDefault="00DF585F" w:rsidP="00DF58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Птиц ловит -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«Лишний слог»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Детям раздаются слоги, один слог лишний. Дети составляют слово, определяя лишний слог.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Д\И «Назови профессию»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вставляет стёкла? –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чинит водопровод? –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штукатурит стены? –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работает на кране? –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работает на тракторе? –</w:t>
            </w:r>
          </w:p>
          <w:p w:rsidR="00DF585F" w:rsidRPr="00DF585F" w:rsidRDefault="00DF585F" w:rsidP="00DF58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работает на экскаваторе? –</w:t>
            </w:r>
          </w:p>
        </w:tc>
      </w:tr>
      <w:tr w:rsidR="00DF585F" w:rsidRPr="00DF585F" w:rsidTr="00DF585F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«Подбери картинку к слогу»</w:t>
            </w:r>
          </w:p>
          <w:p w:rsidR="00DF585F" w:rsidRPr="00DF585F" w:rsidRDefault="00DF585F" w:rsidP="00DF58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раскладываются напечатанные слоги в ряд перед детьми и картинки. Дети должны найти, с каких слогов начинаются названия картинок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Д\И «Деформированный текст»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Детям предлагается составить предложение из слов.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Орехи, </w:t>
            </w:r>
            <w:proofErr w:type="gramStart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в</w:t>
            </w:r>
            <w:proofErr w:type="gramEnd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, </w:t>
            </w:r>
            <w:proofErr w:type="gramStart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белка</w:t>
            </w:r>
            <w:proofErr w:type="gramEnd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 прячет, дупло.</w:t>
            </w:r>
          </w:p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По</w:t>
            </w:r>
            <w:proofErr w:type="gramEnd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, </w:t>
            </w:r>
            <w:proofErr w:type="gramStart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зайка</w:t>
            </w:r>
            <w:proofErr w:type="gramEnd"/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 лесу, прыгает.</w:t>
            </w:r>
          </w:p>
          <w:p w:rsidR="00DF585F" w:rsidRPr="00DF585F" w:rsidRDefault="00DF585F" w:rsidP="00DF58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На, ребята, пошли, прогулку.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85F" w:rsidRPr="00DF585F" w:rsidRDefault="00DF585F" w:rsidP="00DF585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Д\И «запомни, положи, повтори»</w:t>
            </w:r>
          </w:p>
          <w:p w:rsidR="00DF585F" w:rsidRPr="00DF585F" w:rsidRDefault="00DF585F" w:rsidP="00DF585F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F585F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Взрослый  называет слова. Выдаёт ребёнку картинки. Ребёнку необходимо назвать слова в той же последовательности и положить картинки с этими словами, в порядке называния.</w:t>
            </w:r>
          </w:p>
        </w:tc>
      </w:tr>
    </w:tbl>
    <w:p w:rsidR="001301BD" w:rsidRDefault="001301BD"/>
    <w:sectPr w:rsidR="001301BD" w:rsidSect="00DF585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85F"/>
    <w:rsid w:val="001301BD"/>
    <w:rsid w:val="00DF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F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F585F"/>
  </w:style>
  <w:style w:type="paragraph" w:customStyle="1" w:styleId="c2">
    <w:name w:val="c2"/>
    <w:basedOn w:val="a"/>
    <w:rsid w:val="00DF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585F"/>
  </w:style>
  <w:style w:type="character" w:customStyle="1" w:styleId="c5">
    <w:name w:val="c5"/>
    <w:basedOn w:val="a0"/>
    <w:rsid w:val="00DF585F"/>
  </w:style>
  <w:style w:type="character" w:customStyle="1" w:styleId="c9">
    <w:name w:val="c9"/>
    <w:basedOn w:val="a0"/>
    <w:rsid w:val="00DF585F"/>
  </w:style>
  <w:style w:type="character" w:customStyle="1" w:styleId="c20">
    <w:name w:val="c20"/>
    <w:basedOn w:val="a0"/>
    <w:rsid w:val="00DF585F"/>
  </w:style>
  <w:style w:type="character" w:customStyle="1" w:styleId="c3">
    <w:name w:val="c3"/>
    <w:basedOn w:val="a0"/>
    <w:rsid w:val="00DF5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2024-09-01T15:36:00Z</dcterms:created>
  <dcterms:modified xsi:type="dcterms:W3CDTF">2024-09-01T15:37:00Z</dcterms:modified>
</cp:coreProperties>
</file>