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9" w:rsidRPr="006C1F09" w:rsidRDefault="006C1F09" w:rsidP="006C1F0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Rockwell" w:hAnsi="Rockwell"/>
          <w:sz w:val="22"/>
          <w:szCs w:val="22"/>
        </w:rPr>
      </w:pPr>
      <w:r w:rsidRPr="006C1F09">
        <w:rPr>
          <w:rStyle w:val="c10"/>
          <w:b/>
          <w:bCs/>
          <w:sz w:val="28"/>
          <w:szCs w:val="28"/>
        </w:rPr>
        <w:t>Консультация для родителей</w:t>
      </w:r>
    </w:p>
    <w:p w:rsidR="006C1F09" w:rsidRDefault="006C1F09" w:rsidP="006C1F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6C1F09">
        <w:rPr>
          <w:rStyle w:val="c10"/>
          <w:b/>
          <w:bCs/>
          <w:sz w:val="28"/>
          <w:szCs w:val="28"/>
        </w:rPr>
        <w:t>«Как развивать воображение у ребенка»</w:t>
      </w:r>
    </w:p>
    <w:p w:rsidR="006C1F09" w:rsidRPr="006C1F09" w:rsidRDefault="006C1F09" w:rsidP="006C1F0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Rockwell" w:hAnsi="Rockwell"/>
          <w:sz w:val="22"/>
          <w:szCs w:val="22"/>
        </w:rPr>
      </w:pP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 xml:space="preserve">На сегодняшний день сложилась тенденция недооценивать такой психический процесс, как воображение. Родителей в основном волнуют два вопроса – здоровье детей и их подготовка к школе. Решая </w:t>
      </w:r>
      <w:proofErr w:type="gramStart"/>
      <w:r w:rsidRPr="006C1F09">
        <w:rPr>
          <w:rStyle w:val="c0"/>
          <w:sz w:val="28"/>
          <w:szCs w:val="28"/>
        </w:rPr>
        <w:t>последний</w:t>
      </w:r>
      <w:proofErr w:type="gramEnd"/>
      <w:r w:rsidRPr="006C1F09">
        <w:rPr>
          <w:rStyle w:val="c0"/>
          <w:sz w:val="28"/>
          <w:szCs w:val="28"/>
        </w:rPr>
        <w:t xml:space="preserve"> они начинают обучать малыша чуть ли не с пеленок, превращая окружающую среду в маленькую школу.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Реальный пример из жизни. Мама младенца, еще не достигшего года, повесила над его кроваткой таблицу согласных звуков русского языка. Напомним: классификация звуков достаточно серьезная – не просто глухие и звонкие, а губные, переднеязычные, заднеязычные и т. д. Аргументировалось это более чем убедительно «Чтобы умная росла!»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Таким </w:t>
      </w:r>
      <w:proofErr w:type="gramStart"/>
      <w:r w:rsidRPr="006C1F09">
        <w:rPr>
          <w:rStyle w:val="c0"/>
          <w:sz w:val="28"/>
          <w:szCs w:val="28"/>
        </w:rPr>
        <w:t>образом</w:t>
      </w:r>
      <w:proofErr w:type="gramEnd"/>
      <w:r w:rsidRPr="006C1F09">
        <w:rPr>
          <w:rStyle w:val="c0"/>
          <w:sz w:val="28"/>
          <w:szCs w:val="28"/>
        </w:rPr>
        <w:t xml:space="preserve"> жизнь ребенка подчиняется одной задаче – как можно лучше подготовиться к школе. Увы, такой подход себя не оправдывает, и с каждым годом растет количество детей – 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да, умненьких, начитанных, умеющих пользоваться компьютером и, наверное, знающих, что такое губные, переднеязычные и заднеязычные согласные – но совершенно не готовых психологически к роли учащегося. В чем же дело?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Психическое развитие детей идет скачкообразно, определенными периодами, каждый из которых основывается на предыдущем и обеспечивается ведущей деятельностью каждого этапа и его возрастным новообразованием. Если по каким-либо причинам на одном из этапов ребенок не освоил определенный вид деятельности, не получили развитие специфические черты его личности, то на следующем этапе он будет испытывать серьезные трудности.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Ведущая деятельность для дошкольного возраста – игра, а возрастное психологическое новообразование – воображение. Следовательно, если ребенок не доиграл, не </w:t>
      </w:r>
      <w:proofErr w:type="spellStart"/>
      <w:r w:rsidRPr="006C1F09">
        <w:rPr>
          <w:rStyle w:val="c0"/>
          <w:sz w:val="28"/>
          <w:szCs w:val="28"/>
        </w:rPr>
        <w:t>дофантазировал</w:t>
      </w:r>
      <w:proofErr w:type="spellEnd"/>
      <w:r w:rsidRPr="006C1F09">
        <w:rPr>
          <w:rStyle w:val="c0"/>
          <w:sz w:val="28"/>
          <w:szCs w:val="28"/>
        </w:rPr>
        <w:t>,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не овладел всеми видами игры, он не сможет легко обучаться в школе. Готовность к школе – д</w:t>
      </w:r>
      <w:proofErr w:type="gramStart"/>
      <w:r w:rsidRPr="006C1F09">
        <w:rPr>
          <w:rStyle w:val="c0"/>
          <w:sz w:val="28"/>
          <w:szCs w:val="28"/>
        </w:rPr>
        <w:t>а-</w:t>
      </w:r>
      <w:proofErr w:type="gramEnd"/>
      <w:r w:rsidRPr="006C1F09">
        <w:rPr>
          <w:sz w:val="28"/>
          <w:szCs w:val="28"/>
        </w:rPr>
        <w:br/>
      </w:r>
      <w:proofErr w:type="spellStart"/>
      <w:r w:rsidRPr="006C1F09">
        <w:rPr>
          <w:rStyle w:val="c0"/>
          <w:sz w:val="28"/>
          <w:szCs w:val="28"/>
        </w:rPr>
        <w:t>леко</w:t>
      </w:r>
      <w:proofErr w:type="spellEnd"/>
      <w:r w:rsidRPr="006C1F09">
        <w:rPr>
          <w:rStyle w:val="c0"/>
          <w:sz w:val="28"/>
          <w:szCs w:val="28"/>
        </w:rPr>
        <w:t xml:space="preserve"> не сумма каких-то знаний, умений и навыков, это определенная цепь психического развития, которая характеризуется в числе прочего последовательным появлением «умных» эмоций, способностью предвосхищать исход ситуации, умением выйти за ее пределы и, таким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образом, управлять ею.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6"/>
          <w:b/>
          <w:bCs/>
          <w:sz w:val="28"/>
          <w:szCs w:val="28"/>
        </w:rPr>
        <w:t>Значение воображения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Воображение – это способность создавать новые образы на основе пережитого, воспоминаний о разных ощущениях и чувствах, это способность видеть мир многогранно и широко. Оно тесно связано с восприятием окружающего, эмоциями и памятью, поэтому его развитие имеет большое значение для общего развития дошкольников.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lastRenderedPageBreak/>
        <w:br/>
      </w:r>
      <w:r w:rsidRPr="006C1F09">
        <w:rPr>
          <w:rStyle w:val="c0"/>
          <w:sz w:val="28"/>
          <w:szCs w:val="28"/>
        </w:rPr>
        <w:t>Воображение выполняет ряд специфических функций: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·        представление действительности в образах и использование их для решения задач. Эта функция связана с мышлением и органически в него включена;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·        регулирование эмоциональных состояний. При помощи воображения человек способен отчасти удовлетворять многие потребности, снимать порождаемую ими напряженность;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·        участие в произвольной регуляции познавательных процессов и состояний, в частности восприятия, внимания, памяти, речи, эмоций. С помощью вызываемых образов человек может обращать внимание на нужные события. Посредством образов он получает возможность управлять восприятием, воспоминаниями, высказываниями.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·        </w:t>
      </w:r>
      <w:proofErr w:type="gramStart"/>
      <w:r w:rsidRPr="006C1F09">
        <w:rPr>
          <w:rStyle w:val="c0"/>
          <w:sz w:val="28"/>
          <w:szCs w:val="28"/>
        </w:rPr>
        <w:t>ф</w:t>
      </w:r>
      <w:proofErr w:type="gramEnd"/>
      <w:r w:rsidRPr="006C1F09">
        <w:rPr>
          <w:rStyle w:val="c0"/>
          <w:sz w:val="28"/>
          <w:szCs w:val="28"/>
        </w:rPr>
        <w:t>ормирование  внутреннего  плана  действий –  способности выполнять их в уме, манипулируя образами;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·        планирование и программирование деятельности, оценка ее правильности, процесса реализации.  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Помогая ребенку развить воображение, наряду с другими способностями, взрослые помогают ему в будущем найти себя и свое место в жизни.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6"/>
          <w:b/>
          <w:bCs/>
          <w:sz w:val="28"/>
          <w:szCs w:val="28"/>
        </w:rPr>
        <w:t>Способы развития воображения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Психологи выделяют три вида воображения, в зависимости от способа его формирования: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1. </w:t>
      </w:r>
      <w:proofErr w:type="gramStart"/>
      <w:r w:rsidRPr="006C1F09">
        <w:rPr>
          <w:rStyle w:val="c0"/>
          <w:sz w:val="28"/>
          <w:szCs w:val="28"/>
        </w:rPr>
        <w:t>Воссоздающее</w:t>
      </w:r>
      <w:proofErr w:type="gramEnd"/>
      <w:r w:rsidRPr="006C1F09">
        <w:rPr>
          <w:rStyle w:val="c0"/>
          <w:sz w:val="28"/>
          <w:szCs w:val="28"/>
        </w:rPr>
        <w:t xml:space="preserve"> – образ формируется на основе услышанной истории или самостоятельно прочтенной книги.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2. </w:t>
      </w:r>
      <w:proofErr w:type="gramStart"/>
      <w:r w:rsidRPr="006C1F09">
        <w:rPr>
          <w:rStyle w:val="c0"/>
          <w:sz w:val="28"/>
          <w:szCs w:val="28"/>
        </w:rPr>
        <w:t>Творческое</w:t>
      </w:r>
      <w:proofErr w:type="gramEnd"/>
      <w:r w:rsidRPr="006C1F09">
        <w:rPr>
          <w:rStyle w:val="c0"/>
          <w:sz w:val="28"/>
          <w:szCs w:val="28"/>
        </w:rPr>
        <w:t xml:space="preserve"> – ребенок начинает фантазировать без опоры на какие-либо факты, только с помощью своего ума.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Это самый продуктивный вид воображения, развитием которого и следует заниматься.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3. Неуправляемое – ребенок настолько верит в созданные фантазией образы, что начинает жить в придуманном мире и буквально с пеной у рта отстаивает его реальность. Этот вид воображения часто свойствен неуравновешенным детям, живущим в проблемных семьях.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Существует много способов развития творческого воображения. Все они вполне доступны родителям, не требуют специальной подготовки, больших затрат или серьезной предварительной организации. Главное – желание, стремление использовать каждую минуту общения с малышом с пользой, внимание к его потребности проявить себя.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Итак, для того, чтобы стимулировать развитие воображения у ребенка, необходимо следующее: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lastRenderedPageBreak/>
        <w:br/>
      </w:r>
      <w:r w:rsidRPr="006C1F09">
        <w:rPr>
          <w:rStyle w:val="c0"/>
          <w:sz w:val="28"/>
          <w:szCs w:val="28"/>
        </w:rPr>
        <w:t>1. Обогащать жизненный опыт. Чем богаче палитра переживаемых впечатлений, эмоций, тем ярче фантазии малыша. Для этого необходимо: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proofErr w:type="gramStart"/>
      <w:r w:rsidRPr="006C1F09">
        <w:rPr>
          <w:rStyle w:val="c0"/>
          <w:sz w:val="28"/>
          <w:szCs w:val="28"/>
        </w:rPr>
        <w:t>•  разнообразить тактильные ощущения;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•  пробовать новые вкусы и ароматы;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•  путешествовать;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•  ходить на концерты, спектакли, в музеи;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•  совершать прогулки на природе – в лес, к берегу реки, озера;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•  играть на подручных музыкальных инструментах – кастрюлях, ложках, разделочных досках, бокалах и пр.</w:t>
      </w:r>
      <w:proofErr w:type="gramEnd"/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2. Читать (слушать чтение взрослого). Чтение книг о далеких, загадочных странах, приключениях, жизни людей способствует развитию фантазии – ребенок представляет себе сюжеты, портреты главных героев, страны, в которых происходят те или иные события, кроме того, пополняется его запас слов и образов.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3. Сочинять истории. Благодаря этому ребенок учится создавать собственные сюжеты и персонажей. А делая малыша главным героем рассказов, родители укрепляют его чувство собственной значимости. 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4. Рисовать. Воображение формируется в процессе творческой переработки того, что произошло. Рисуя, ребенок создает свой собственный мир, придумывает его героев, события, выстраивает отношения между ними. Важно обсуждать с ним его работы, просить рассказать историю каждого героя, что с ними было, что будет.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Вся художественная деятельность строится на активном воображении, творческом мышлении, что обеспечивает необычный взгляд на мир и способствует развитию абстрактно-логической памяти и мышления, обогащает индивидуальный жизненный опыт ребенка.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5. Придумывать разнообразные способы использования подручного материала. В игре может пригодиться абсолютно все: из полотенца получится отличный тюрбан, из простыни и стульев – палатка или крепость, бусинки могут стать драгоценными камнями, одеяло – ковром-самолетом, коробка из-под телевизора – домом, в который даже можно провести свет, занавески на окнах – парусами, а квартира – кораблем. Самые простые вещи, окружающие нас, как правило, оказываются самым подходящим реквизитом для игры и стимулируют воображение.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6. Поощрять детские игры с вымышленными персонажами. Изображая события повседневной, а также вымышленной жизни, ребенок черпает новые знания. Изображая волшебника, рыцаря, он не только почувствует себя сильным и могущественным, но и поймет, что может быть кем угодно. Такие игры развивают самодисциплину: ребенок сам придумывает правила и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lastRenderedPageBreak/>
        <w:t>неукоснительно следит за их выполнением, лучше понимает причинно-следственные связи.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Создавая вымышленные ситуации и проигрывая их до логического конца, он учится творчески мыслить и решать различные проблемы.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4"/>
          <w:i/>
          <w:iCs/>
          <w:sz w:val="28"/>
          <w:szCs w:val="28"/>
        </w:rPr>
        <w:t>Согласно проведенным исследованиям у детей с богатым воображением по мере взросления не только продолжает развиваться фантазия, из них вырастают люди, умеющие эффективно решать разные проблемы. Тестирование таких детей в старшем возрасте показывает, что у «выдумщика» всегда найдутся идеи, как справиться с непредвиденными обстоятельствами и как выйти из сложной ситуации.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7. Ставить детей в затруднительные ситуации. Пример классической задачи: «Вы попали на необитаемый остров. Как выжить?» Подобные задачи способствуют активизации умственной деятельности, воображения, формируют умение придумывать неординарные выходы из сложных ситуаций, находить способы для их решения в окружающем мире, не унывать и не падать духом.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b/>
          <w:bCs/>
          <w:sz w:val="28"/>
          <w:szCs w:val="28"/>
        </w:rPr>
        <w:br/>
      </w:r>
      <w:r w:rsidRPr="006C1F09">
        <w:rPr>
          <w:rStyle w:val="c6"/>
          <w:b/>
          <w:bCs/>
          <w:sz w:val="28"/>
          <w:szCs w:val="28"/>
        </w:rPr>
        <w:t>Игры и упражнения для развития воображения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Игра – лучший вид деятельности для дошкольника, в котором развивается творческое воображение. Приведем примеры игр и упражнений, которые можно проводить как с одним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ребенком, так и с группой детей, например, на праздновании дня рождения.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Упражнение «Продолжи рисунок»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Нарисуйте на листе бумаги шесть кружков одинакового размера. Предложите ребенку дорисовать каждый кружок так, чтобы из них получились разные рисунки.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Как вариант – нарисуйте шесть квадратов, попросите ребенка придумать шесть  разных рисунков, включающих эти квадраты как часть.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«Волшебные фигуры»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Вниманию ребенка предлагаются разнообразные геометрические фигуры из цветного картона. Задача – </w:t>
      </w:r>
      <w:proofErr w:type="gramStart"/>
      <w:r w:rsidRPr="006C1F09">
        <w:rPr>
          <w:rStyle w:val="c0"/>
          <w:sz w:val="28"/>
          <w:szCs w:val="28"/>
        </w:rPr>
        <w:t>придумать</w:t>
      </w:r>
      <w:proofErr w:type="gramEnd"/>
      <w:r w:rsidRPr="006C1F09">
        <w:rPr>
          <w:rStyle w:val="c0"/>
          <w:sz w:val="28"/>
          <w:szCs w:val="28"/>
        </w:rPr>
        <w:t xml:space="preserve"> во что они могут превратиться.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Игра-упражнение «Придумываем новую жизнь старым предметам»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Творческая задача – придумать необычное применение хорошо знакомым, заурядным предметам. Это могут быть: спичечный коробок, карандаш, зубная щетка, пуговицы, лампочка, пробки от бутылочек из-под сока и пр.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 xml:space="preserve">Игра с рисованием «Загадочный зверь </w:t>
      </w:r>
      <w:proofErr w:type="spellStart"/>
      <w:r w:rsidRPr="006C1F09">
        <w:rPr>
          <w:rStyle w:val="c4"/>
          <w:i/>
          <w:iCs/>
          <w:sz w:val="28"/>
          <w:szCs w:val="28"/>
        </w:rPr>
        <w:t>элефант</w:t>
      </w:r>
      <w:proofErr w:type="spellEnd"/>
      <w:r w:rsidRPr="006C1F09">
        <w:rPr>
          <w:rStyle w:val="c4"/>
          <w:i/>
          <w:iCs/>
          <w:sz w:val="28"/>
          <w:szCs w:val="28"/>
        </w:rPr>
        <w:t>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lastRenderedPageBreak/>
        <w:br/>
      </w:r>
      <w:r w:rsidRPr="006C1F09">
        <w:rPr>
          <w:rStyle w:val="c0"/>
          <w:sz w:val="28"/>
          <w:szCs w:val="28"/>
        </w:rPr>
        <w:t xml:space="preserve">Творческая задача – придумать и нарисовать животное, которое может носить такое имя, как </w:t>
      </w:r>
      <w:proofErr w:type="spellStart"/>
      <w:r w:rsidRPr="006C1F09">
        <w:rPr>
          <w:rStyle w:val="c0"/>
          <w:sz w:val="28"/>
          <w:szCs w:val="28"/>
        </w:rPr>
        <w:t>элефант</w:t>
      </w:r>
      <w:proofErr w:type="spellEnd"/>
      <w:r w:rsidRPr="006C1F09">
        <w:rPr>
          <w:rStyle w:val="c0"/>
          <w:sz w:val="28"/>
          <w:szCs w:val="28"/>
        </w:rPr>
        <w:t>. В процессе рисования нужно сочинить про него историю, включив в нее описание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внешнего вида, место обитания, привычки и т. д.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Игра-упражнение «Чудесные превращения»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Для проведения можно использовать рисунки из теста творческого мышления П. </w:t>
      </w:r>
      <w:proofErr w:type="spellStart"/>
      <w:r w:rsidRPr="006C1F09">
        <w:rPr>
          <w:rStyle w:val="c0"/>
          <w:sz w:val="28"/>
          <w:szCs w:val="28"/>
        </w:rPr>
        <w:t>Торренса</w:t>
      </w:r>
      <w:proofErr w:type="spellEnd"/>
      <w:r w:rsidRPr="006C1F09">
        <w:rPr>
          <w:rStyle w:val="c0"/>
          <w:sz w:val="28"/>
          <w:szCs w:val="28"/>
        </w:rPr>
        <w:t>, а можно по аналогии придумать свои. Задача ребенка – закончить предложенные фигуры.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 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4"/>
          <w:i/>
          <w:iCs/>
          <w:sz w:val="28"/>
          <w:szCs w:val="28"/>
        </w:rPr>
        <w:t>Игра «Волшебные кляксы»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Одна часть листа разрисовывается густой краской, после чего ли</w:t>
      </w:r>
      <w:proofErr w:type="gramStart"/>
      <w:r w:rsidRPr="006C1F09">
        <w:rPr>
          <w:rStyle w:val="c0"/>
          <w:sz w:val="28"/>
          <w:szCs w:val="28"/>
        </w:rPr>
        <w:t>ст скл</w:t>
      </w:r>
      <w:proofErr w:type="gramEnd"/>
      <w:r w:rsidRPr="006C1F09">
        <w:rPr>
          <w:rStyle w:val="c0"/>
          <w:sz w:val="28"/>
          <w:szCs w:val="28"/>
        </w:rPr>
        <w:t xml:space="preserve">адывается пополам и прижимается к столу, чтобы получился отпечаток. Задача – внимательно рассмотреть полученное двойное изображение, придумать, на что оно похоже, если необходимо, дорисовать детали. Затем можно придумать рассказ о </w:t>
      </w:r>
      <w:proofErr w:type="gramStart"/>
      <w:r w:rsidRPr="006C1F09">
        <w:rPr>
          <w:rStyle w:val="c0"/>
          <w:sz w:val="28"/>
          <w:szCs w:val="28"/>
        </w:rPr>
        <w:t>получившемся</w:t>
      </w:r>
      <w:proofErr w:type="gramEnd"/>
      <w:r w:rsidRPr="006C1F09">
        <w:rPr>
          <w:rStyle w:val="c0"/>
          <w:sz w:val="28"/>
          <w:szCs w:val="28"/>
        </w:rPr>
        <w:t xml:space="preserve"> на картинке.</w:t>
      </w:r>
      <w:r w:rsidRPr="006C1F09">
        <w:rPr>
          <w:sz w:val="28"/>
          <w:szCs w:val="28"/>
        </w:rPr>
        <w:br/>
      </w:r>
      <w:r w:rsidRPr="006C1F09">
        <w:rPr>
          <w:sz w:val="28"/>
          <w:szCs w:val="28"/>
        </w:rPr>
        <w:br/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4"/>
          <w:i/>
          <w:iCs/>
          <w:sz w:val="28"/>
          <w:szCs w:val="28"/>
        </w:rPr>
        <w:t>Игра «Домашний планетарий»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Для игры понадобятся большие бумажные или пластмассовые стаканчики (как вариант – упаковка из-под продуктов), маленькие фонарики.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В стаканчиках (упаковке) проделывается множество дырочек в произвольном порядке. Внутрь кладутся фонарики и зажигаются. Полученную конструкцию необходимо подвесить к потолку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в темном помещении (можно использовать кладовку – подспудно получится проработка страха этого помещения, ведь многие маленькие дети боятся кладовок, думая, что там живут разные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чудища). Таким образом, свет будет пробиваться через дырочки и на потолке получится картина звездного неба. Можно вместе с ребенком лечь на пол, понаблюдать за «звездами», рассказывая друг другу таинственные истории о жизни и приключениях на других планетах.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«Друг из подушки»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5"/>
          <w:sz w:val="28"/>
          <w:szCs w:val="28"/>
        </w:rPr>
        <w:t>Для игры понадобятся: старая подушка, недорогая наволочка, фломастеры, ленточки или тесемки (бахрома), ненужная детская одежда небольших размеров.</w:t>
      </w:r>
      <w:r w:rsidRPr="006C1F09">
        <w:rPr>
          <w:sz w:val="28"/>
          <w:szCs w:val="28"/>
        </w:rPr>
        <w:br/>
      </w:r>
      <w:r w:rsidRPr="006C1F09">
        <w:rPr>
          <w:rStyle w:val="c5"/>
          <w:sz w:val="28"/>
          <w:szCs w:val="28"/>
        </w:rPr>
        <w:t xml:space="preserve">Подушка перевязывается посередине веревкой или шнурком – это будет основа для туловища. Сверху закрепляются тесемки или ленточки (бахрома) – это волосы. Фломастером рисуются детали лица или вырезаются из ткани и наклеиваются. Теперь можно одеть куклу – подойдут маленькие шорты, </w:t>
      </w:r>
      <w:r w:rsidRPr="006C1F09">
        <w:rPr>
          <w:rStyle w:val="c5"/>
          <w:sz w:val="28"/>
          <w:szCs w:val="28"/>
        </w:rPr>
        <w:lastRenderedPageBreak/>
        <w:t>рубашка или просто лоскутки ткани. Новый друг готов. Ребенок может придумать ему имя, историю.</w:t>
      </w: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 xml:space="preserve">Игру можно предварить (или, наоборот, закончить) чтением историй о </w:t>
      </w:r>
      <w:proofErr w:type="spellStart"/>
      <w:r w:rsidRPr="006C1F09">
        <w:rPr>
          <w:rStyle w:val="c4"/>
          <w:i/>
          <w:iCs/>
          <w:sz w:val="28"/>
          <w:szCs w:val="28"/>
        </w:rPr>
        <w:t>Сипсике</w:t>
      </w:r>
      <w:proofErr w:type="spellEnd"/>
      <w:r w:rsidRPr="006C1F09">
        <w:rPr>
          <w:rStyle w:val="c4"/>
          <w:i/>
          <w:iCs/>
          <w:sz w:val="28"/>
          <w:szCs w:val="28"/>
        </w:rPr>
        <w:t xml:space="preserve"> - самодельной тряпичной кукле, придуманной эстонским писателем </w:t>
      </w:r>
      <w:proofErr w:type="spellStart"/>
      <w:r w:rsidRPr="006C1F09">
        <w:rPr>
          <w:rStyle w:val="c4"/>
          <w:i/>
          <w:iCs/>
          <w:sz w:val="28"/>
          <w:szCs w:val="28"/>
        </w:rPr>
        <w:t>Эно</w:t>
      </w:r>
      <w:proofErr w:type="spellEnd"/>
      <w:r w:rsidRPr="006C1F09">
        <w:rPr>
          <w:rStyle w:val="c4"/>
          <w:i/>
          <w:iCs/>
          <w:sz w:val="28"/>
          <w:szCs w:val="28"/>
        </w:rPr>
        <w:t xml:space="preserve"> Раудом. Реальный факт из жизни: в советское время многие дети, узнав историю о </w:t>
      </w:r>
      <w:proofErr w:type="spellStart"/>
      <w:r w:rsidRPr="006C1F09">
        <w:rPr>
          <w:rStyle w:val="c4"/>
          <w:i/>
          <w:iCs/>
          <w:sz w:val="28"/>
          <w:szCs w:val="28"/>
        </w:rPr>
        <w:t>Сипсике</w:t>
      </w:r>
      <w:proofErr w:type="spellEnd"/>
      <w:r w:rsidRPr="006C1F09">
        <w:rPr>
          <w:rStyle w:val="c4"/>
          <w:i/>
          <w:iCs/>
          <w:sz w:val="28"/>
          <w:szCs w:val="28"/>
        </w:rPr>
        <w:t>, делали себе похожую куклу и придумывали для нее истории.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Упражнение «Изменение ситуации в знакомых сказках»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Перед тем, как рассказать знакомую сказку, с ребенком договариваются что-то в ней изменить. Вначале взрослый что-то меняет сам, что-то такое, что побудит ребенка придумывать. Например: «Давай сделаем так, что, когда Золушка убегала от принца, у нее потерялась не туфелька, а что-то другое. Что же потеряла Золушка, и как ее нашел принц?».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Путем рассуждений, проб и ошибок дети </w:t>
      </w:r>
      <w:proofErr w:type="gramStart"/>
      <w:r w:rsidRPr="006C1F09">
        <w:rPr>
          <w:rStyle w:val="c0"/>
          <w:sz w:val="28"/>
          <w:szCs w:val="28"/>
        </w:rPr>
        <w:t>со</w:t>
      </w:r>
      <w:proofErr w:type="gramEnd"/>
      <w:r w:rsidRPr="006C1F09">
        <w:rPr>
          <w:rStyle w:val="c0"/>
          <w:sz w:val="28"/>
          <w:szCs w:val="28"/>
        </w:rPr>
        <w:t xml:space="preserve"> взрослыми движутся вместе к возможным ответам, это могут быть кольцо, поясок от платья и т. д. Постепенно дети научатся сами менять ситуации в сказках.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«Придумай историю от лица неодушевленного предмета»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Творческая задача – придумать историю от лица камешка, бусинки, пуговицы, стеклянного шарика, форточки, носового платка и т. д.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 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4"/>
          <w:i/>
          <w:iCs/>
          <w:sz w:val="28"/>
          <w:szCs w:val="28"/>
        </w:rPr>
        <w:t>Игра «Сказка по-новому»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За основу берется старая сказка. Ребенку предлагается наделить главных героев противоположными качествами. Как вариант – сделать так</w:t>
      </w:r>
      <w:proofErr w:type="gramStart"/>
      <w:r w:rsidRPr="006C1F09">
        <w:rPr>
          <w:rStyle w:val="c0"/>
          <w:sz w:val="28"/>
          <w:szCs w:val="28"/>
        </w:rPr>
        <w:t xml:space="preserve"> ,</w:t>
      </w:r>
      <w:proofErr w:type="gramEnd"/>
      <w:r w:rsidRPr="006C1F09">
        <w:rPr>
          <w:rStyle w:val="c0"/>
          <w:sz w:val="28"/>
          <w:szCs w:val="28"/>
        </w:rPr>
        <w:t xml:space="preserve"> чтобы в одной истории встретились герои из разных сказок.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 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4"/>
          <w:i/>
          <w:iCs/>
          <w:sz w:val="28"/>
          <w:szCs w:val="28"/>
        </w:rPr>
        <w:t>Игра «Кто больше заметит небылиц»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Материалом для игры служат рассказы, стихотворения, картинки с невероятными забавными ситуациями. Можно использовать стихотворение К. Чуковского «Путаница». Также понадобится набор фишек (можно использовать подручный материал – пуговицы, камешки, бусинки и пр.)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Прежде чем приступить к игре, необходимо выяснить, как дети понимают смысл слова «небылица». Затем зачитывается стихотворение, медленно и с выражением. Тот, кто заметит по ходу чтения небылицу, кладет перед собой фишку. В конце игры фишки подсчитываются и все небылицы объясняются.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«Зашифрованное письмо»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Детям предлагается сочинить связный интересный рассказ или сказку по </w:t>
      </w:r>
      <w:r w:rsidRPr="006C1F09">
        <w:rPr>
          <w:rStyle w:val="c0"/>
          <w:sz w:val="28"/>
          <w:szCs w:val="28"/>
        </w:rPr>
        <w:lastRenderedPageBreak/>
        <w:t>плану, схеме, которая может представлять собой серию картинок с неопределенными фигурами.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 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5"/>
          <w:sz w:val="28"/>
          <w:szCs w:val="28"/>
        </w:rPr>
        <w:t> </w:t>
      </w:r>
      <w:r w:rsidRPr="006C1F09">
        <w:rPr>
          <w:rStyle w:val="c4"/>
          <w:i/>
          <w:iCs/>
          <w:sz w:val="28"/>
          <w:szCs w:val="28"/>
        </w:rPr>
        <w:t>Игра «Чего на свете не бывает»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Творческая задача – придумать и нарисовать то, чего на свете не бывает. В конце обязательно проводится обсуждение рисунка, выслушивается рассказ автора о том, что он изобразил, и совместно выясняется, действительно ли то, что нарисовано, не встречается в жизни.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«Подарок»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Детям предлагается придумать, а затем изобразить с помощью жестов, мимики какой-либо предмет, существо и подарить его рядом </w:t>
      </w:r>
      <w:proofErr w:type="gramStart"/>
      <w:r w:rsidRPr="006C1F09">
        <w:rPr>
          <w:rStyle w:val="c0"/>
          <w:sz w:val="28"/>
          <w:szCs w:val="28"/>
        </w:rPr>
        <w:t>стоящему</w:t>
      </w:r>
      <w:proofErr w:type="gramEnd"/>
      <w:r w:rsidRPr="006C1F09">
        <w:rPr>
          <w:rStyle w:val="c0"/>
          <w:sz w:val="28"/>
          <w:szCs w:val="28"/>
        </w:rPr>
        <w:t>. Следующий ребенок должен угадать, что ему подарили. Затем он делает то же самое, передавая свой «подарок» другому. Игра проводится по кругу.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Упражнение «Я хочу увидеть музыку»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Для развития воображения хорошо использовать игры и упражнения, которые задействуют разные органы чувств. Так, в частности, благоприятное влияние оказывает музыка. Детям предлагается прослушать пьесу «Апрель» П.И. Чайковского из музыкального цикла «Времена года», а затем рассказать, какие образы, картины возникли во время прослушивания музыки, придумать рассказ.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«Художники»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Игре предшествует подготовительный этап, на котором дети произвольно наклеивают на лист бумаги фигурку, напоминающую по форме боб или каплю. Далее предлагается нарисовать интересную картинку, включив в сюжет фигуру, и придумать историю по содержанию рисунка.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«Сказка-калька»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Детям предлагается придумать историю, в которой главные герои какой-либо известной сказки попадают в совершенно другие обстоятельства – они могут быть как невероятными, фантастическими, так и близкими к жизни детей.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«Новая сказка»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 xml:space="preserve">Творческая задача – соединить в рассказ два предложения, не связанных друг с другом по смыслу. Например, «Далеко на острове произошло извержение вулкана…», «…поэтому наша кошка </w:t>
      </w:r>
      <w:proofErr w:type="gramStart"/>
      <w:r w:rsidRPr="006C1F09">
        <w:rPr>
          <w:rStyle w:val="c0"/>
          <w:sz w:val="28"/>
          <w:szCs w:val="28"/>
        </w:rPr>
        <w:t>осталась</w:t>
      </w:r>
      <w:proofErr w:type="gramEnd"/>
      <w:r w:rsidRPr="006C1F09">
        <w:rPr>
          <w:rStyle w:val="c0"/>
          <w:sz w:val="28"/>
          <w:szCs w:val="28"/>
        </w:rPr>
        <w:t xml:space="preserve"> сегодня голодной», «По улице проехал грузовик…», «…поэтому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lastRenderedPageBreak/>
        <w:t>у Деда Мороза была зеленая борода», «Мама купила в магазине рыбу…», «…поэтому вечером пришлось зажигать свечи» и т. д.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«Рисование с секретом»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Игра проводится в паре или в группе. Для рисования понадобятся прямоугольный лист бумаги и карандаши.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Первый участник начинает рисовать, затем закрывает свой рисунок, загнув листочек сверху и оставив какую-то часть для продолжения. Второй дополняет рисунок в соответствии с той его частью, которую он видит. Снова рисунок закрывается, оставляется только его часть. Игра проводится до тех пор, пока не будет использована вся поверхность листка.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По завершении рисунок открывается целиком. Можно придумать название тому, что получилось, историю, поинтересоваться, у кого какие возникали мысли при выполнении рисунка, кто что представлял.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4"/>
          <w:i/>
          <w:iCs/>
          <w:sz w:val="28"/>
          <w:szCs w:val="28"/>
        </w:rPr>
        <w:t> 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4"/>
          <w:i/>
          <w:iCs/>
          <w:sz w:val="28"/>
          <w:szCs w:val="28"/>
        </w:rPr>
        <w:t>Игра «Загадочные рисунки»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i/>
          <w:iCs/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Картон размером 20 × 20 см складывается пополам. Затем берется шерстяная или полушерстяная нитка длиной около 30 см. Ее конец на 8–10 см обмакивается в густую краску и зажимается внутри картона.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Следует поводить ниткой внутри картона, а затем вынуть ее и раскрыть картон: получается хаотичное изображение, которое рассматривают, обводят и дорисовывают. Чрезвычайно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rStyle w:val="c0"/>
          <w:sz w:val="28"/>
          <w:szCs w:val="28"/>
        </w:rPr>
        <w:t>полезно давать название полученному изображению.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Это сложная умственно-речевая работа в сочетании с изобразительной деятельностью будет способствовать не только развитию воображения, но и интеллектуальному развитию детей.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4"/>
          <w:i/>
          <w:iCs/>
          <w:sz w:val="28"/>
          <w:szCs w:val="28"/>
        </w:rPr>
        <w:t>Игра «Пиктография»</w:t>
      </w:r>
    </w:p>
    <w:p w:rsidR="006C1F09" w:rsidRPr="006C1F09" w:rsidRDefault="006C1F09" w:rsidP="006C1F09">
      <w:pPr>
        <w:pStyle w:val="c2"/>
        <w:shd w:val="clear" w:color="auto" w:fill="FFFFFF"/>
        <w:spacing w:before="0" w:beforeAutospacing="0" w:after="0" w:afterAutospacing="0"/>
        <w:rPr>
          <w:rFonts w:ascii="Rockwell" w:hAnsi="Rockwell"/>
          <w:sz w:val="22"/>
          <w:szCs w:val="22"/>
        </w:rPr>
      </w:pP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Из картона делается экран 25 × 25 см. На картон наклеивается бархатная бумага или однотонная фланель. Готовим набор шерстяных или полушерстяных ниток различных цветов. Нитки</w:t>
      </w:r>
      <w:r w:rsidRPr="006C1F09">
        <w:rPr>
          <w:sz w:val="28"/>
          <w:szCs w:val="28"/>
        </w:rPr>
        <w:br/>
      </w:r>
      <w:r w:rsidRPr="006C1F09">
        <w:rPr>
          <w:rStyle w:val="c0"/>
          <w:sz w:val="28"/>
          <w:szCs w:val="28"/>
        </w:rPr>
        <w:t>крепятся к бумаге или фланели легким движением указательного пальца. Из ниток можно готовить интересные сюжеты.</w:t>
      </w:r>
    </w:p>
    <w:p w:rsidR="005A09A6" w:rsidRPr="006C1F09" w:rsidRDefault="005A09A6"/>
    <w:sectPr w:rsidR="005A09A6" w:rsidRPr="006C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C1F09"/>
    <w:rsid w:val="005A09A6"/>
    <w:rsid w:val="006C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C1F09"/>
  </w:style>
  <w:style w:type="paragraph" w:customStyle="1" w:styleId="c2">
    <w:name w:val="c2"/>
    <w:basedOn w:val="a"/>
    <w:rsid w:val="006C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1F09"/>
  </w:style>
  <w:style w:type="character" w:customStyle="1" w:styleId="c5">
    <w:name w:val="c5"/>
    <w:basedOn w:val="a0"/>
    <w:rsid w:val="006C1F09"/>
  </w:style>
  <w:style w:type="character" w:customStyle="1" w:styleId="c4">
    <w:name w:val="c4"/>
    <w:basedOn w:val="a0"/>
    <w:rsid w:val="006C1F09"/>
  </w:style>
  <w:style w:type="character" w:customStyle="1" w:styleId="c6">
    <w:name w:val="c6"/>
    <w:basedOn w:val="a0"/>
    <w:rsid w:val="006C1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2455</Words>
  <Characters>13996</Characters>
  <Application>Microsoft Office Word</Application>
  <DocSecurity>0</DocSecurity>
  <Lines>116</Lines>
  <Paragraphs>32</Paragraphs>
  <ScaleCrop>false</ScaleCrop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2024-09-12T08:48:00Z</dcterms:created>
  <dcterms:modified xsi:type="dcterms:W3CDTF">2024-09-12T08:49:00Z</dcterms:modified>
</cp:coreProperties>
</file>