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19F51" w14:textId="77777777" w:rsidR="002D0187" w:rsidRPr="002D0187" w:rsidRDefault="002D0187" w:rsidP="002D018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D0187">
        <w:rPr>
          <w:rFonts w:ascii="Times New Roman" w:hAnsi="Times New Roman"/>
          <w:sz w:val="24"/>
          <w:szCs w:val="24"/>
        </w:rPr>
        <w:t xml:space="preserve">Муниципальное бюджетное дошкольное образовательное учреждение </w:t>
      </w:r>
    </w:p>
    <w:p w14:paraId="3EB9BE48" w14:textId="77777777" w:rsidR="002D0187" w:rsidRPr="002D0187" w:rsidRDefault="002D0187" w:rsidP="002D018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D0187">
        <w:rPr>
          <w:rFonts w:ascii="Times New Roman" w:hAnsi="Times New Roman"/>
          <w:sz w:val="24"/>
          <w:szCs w:val="24"/>
        </w:rPr>
        <w:t xml:space="preserve">«Детский </w:t>
      </w:r>
      <w:proofErr w:type="gramStart"/>
      <w:r w:rsidRPr="002D0187">
        <w:rPr>
          <w:rFonts w:ascii="Times New Roman" w:hAnsi="Times New Roman"/>
          <w:sz w:val="24"/>
          <w:szCs w:val="24"/>
        </w:rPr>
        <w:t>сад  №</w:t>
      </w:r>
      <w:proofErr w:type="gramEnd"/>
      <w:r w:rsidRPr="002D0187">
        <w:rPr>
          <w:rFonts w:ascii="Times New Roman" w:hAnsi="Times New Roman"/>
          <w:sz w:val="24"/>
          <w:szCs w:val="24"/>
        </w:rPr>
        <w:t xml:space="preserve"> 1 «Русалочка» </w:t>
      </w:r>
      <w:proofErr w:type="spellStart"/>
      <w:proofErr w:type="gramStart"/>
      <w:r w:rsidRPr="002D0187">
        <w:rPr>
          <w:rFonts w:ascii="Times New Roman" w:hAnsi="Times New Roman"/>
          <w:sz w:val="24"/>
          <w:szCs w:val="24"/>
        </w:rPr>
        <w:t>п.Гигант</w:t>
      </w:r>
      <w:proofErr w:type="spellEnd"/>
      <w:r w:rsidRPr="002D0187">
        <w:rPr>
          <w:rFonts w:ascii="Times New Roman" w:hAnsi="Times New Roman"/>
          <w:sz w:val="24"/>
          <w:szCs w:val="24"/>
        </w:rPr>
        <w:t xml:space="preserve">  Сальского</w:t>
      </w:r>
      <w:proofErr w:type="gramEnd"/>
      <w:r w:rsidRPr="002D0187">
        <w:rPr>
          <w:rFonts w:ascii="Times New Roman" w:hAnsi="Times New Roman"/>
          <w:sz w:val="24"/>
          <w:szCs w:val="24"/>
        </w:rPr>
        <w:t xml:space="preserve"> района</w:t>
      </w:r>
    </w:p>
    <w:p w14:paraId="31589090" w14:textId="77777777" w:rsidR="002D0187" w:rsidRDefault="002D0187" w:rsidP="002D0187">
      <w:pPr>
        <w:jc w:val="both"/>
        <w:rPr>
          <w:b/>
          <w:sz w:val="40"/>
        </w:rPr>
      </w:pPr>
      <w:r>
        <w:rPr>
          <w:b/>
          <w:sz w:val="40"/>
        </w:rPr>
        <w:tab/>
      </w:r>
      <w:r>
        <w:rPr>
          <w:b/>
          <w:sz w:val="40"/>
        </w:rPr>
        <w:tab/>
      </w:r>
      <w:r>
        <w:rPr>
          <w:b/>
          <w:sz w:val="40"/>
        </w:rPr>
        <w:tab/>
      </w:r>
      <w:r>
        <w:rPr>
          <w:b/>
          <w:sz w:val="40"/>
        </w:rPr>
        <w:tab/>
      </w:r>
      <w:r>
        <w:rPr>
          <w:b/>
          <w:sz w:val="40"/>
        </w:rPr>
        <w:tab/>
      </w:r>
    </w:p>
    <w:p w14:paraId="2265DF7E" w14:textId="77777777" w:rsidR="002D0187" w:rsidRDefault="002D0187" w:rsidP="002D0187">
      <w:pPr>
        <w:jc w:val="both"/>
        <w:rPr>
          <w:b/>
          <w:sz w:val="40"/>
        </w:rPr>
      </w:pPr>
    </w:p>
    <w:p w14:paraId="3E3881D4" w14:textId="77777777" w:rsidR="002D0187" w:rsidRDefault="002D0187" w:rsidP="002D0187">
      <w:pPr>
        <w:jc w:val="both"/>
        <w:rPr>
          <w:b/>
          <w:sz w:val="40"/>
        </w:rPr>
      </w:pPr>
    </w:p>
    <w:p w14:paraId="68F3036E" w14:textId="77777777" w:rsidR="002D0187" w:rsidRDefault="002D0187" w:rsidP="002D0187">
      <w:pPr>
        <w:jc w:val="both"/>
        <w:rPr>
          <w:b/>
          <w:sz w:val="40"/>
        </w:rPr>
      </w:pPr>
    </w:p>
    <w:p w14:paraId="5E0B13E8" w14:textId="77777777" w:rsidR="002D0187" w:rsidRDefault="002D0187" w:rsidP="002D0187">
      <w:pPr>
        <w:jc w:val="both"/>
        <w:rPr>
          <w:b/>
          <w:sz w:val="40"/>
        </w:rPr>
      </w:pPr>
    </w:p>
    <w:p w14:paraId="4261B032" w14:textId="77777777" w:rsidR="002D0187" w:rsidRDefault="002D0187" w:rsidP="002D0187">
      <w:pPr>
        <w:jc w:val="both"/>
        <w:rPr>
          <w:b/>
          <w:sz w:val="40"/>
        </w:rPr>
      </w:pPr>
    </w:p>
    <w:p w14:paraId="76C595D6" w14:textId="6A07A56A" w:rsidR="002D0187" w:rsidRDefault="002D0187" w:rsidP="002D0187">
      <w:pPr>
        <w:jc w:val="both"/>
        <w:rPr>
          <w:b/>
          <w:sz w:val="40"/>
        </w:rPr>
      </w:pPr>
      <w:r>
        <w:rPr>
          <w:b/>
          <w:sz w:val="40"/>
        </w:rPr>
        <w:tab/>
      </w:r>
      <w:r>
        <w:rPr>
          <w:b/>
          <w:sz w:val="40"/>
        </w:rPr>
        <w:tab/>
      </w:r>
    </w:p>
    <w:p w14:paraId="11E974C7" w14:textId="77777777" w:rsidR="002D0187" w:rsidRDefault="002D0187" w:rsidP="008901FD">
      <w:pPr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37ACC13D" w14:textId="2B706543" w:rsidR="008901FD" w:rsidRPr="002D0187" w:rsidRDefault="00772C3E" w:rsidP="008901FD">
      <w:pPr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2D018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Консультация учителя-логопеда </w:t>
      </w:r>
    </w:p>
    <w:p w14:paraId="4D398C91" w14:textId="790B0ADD" w:rsidR="00772C3E" w:rsidRPr="002D0187" w:rsidRDefault="00772C3E" w:rsidP="008901FD">
      <w:pPr>
        <w:jc w:val="center"/>
        <w:rPr>
          <w:rFonts w:ascii="Times New Roman" w:hAnsi="Times New Roman"/>
          <w:b/>
          <w:sz w:val="28"/>
          <w:szCs w:val="28"/>
        </w:rPr>
      </w:pPr>
      <w:r w:rsidRPr="002D0187">
        <w:rPr>
          <w:rFonts w:ascii="Times New Roman" w:hAnsi="Times New Roman"/>
          <w:b/>
          <w:sz w:val="28"/>
          <w:szCs w:val="28"/>
          <w:shd w:val="clear" w:color="auto" w:fill="FFFFFF"/>
        </w:rPr>
        <w:t>«</w:t>
      </w:r>
      <w:r w:rsidR="008901FD" w:rsidRPr="002D0187">
        <w:rPr>
          <w:rFonts w:ascii="Times New Roman" w:hAnsi="Times New Roman"/>
          <w:b/>
          <w:sz w:val="28"/>
          <w:szCs w:val="28"/>
        </w:rPr>
        <w:t>Роль подъязычной уздечки в звукопроизношении дошкольника</w:t>
      </w:r>
      <w:r w:rsidRPr="002D0187">
        <w:rPr>
          <w:rFonts w:ascii="Times New Roman" w:hAnsi="Times New Roman"/>
          <w:b/>
          <w:sz w:val="28"/>
          <w:szCs w:val="28"/>
          <w:shd w:val="clear" w:color="auto" w:fill="FFFFFF"/>
        </w:rPr>
        <w:t>»</w:t>
      </w:r>
    </w:p>
    <w:p w14:paraId="33D27576" w14:textId="77777777" w:rsidR="00772C3E" w:rsidRDefault="00772C3E" w:rsidP="00772C3E">
      <w:pPr>
        <w:spacing w:after="0" w:line="240" w:lineRule="auto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p w14:paraId="025B149A" w14:textId="77777777" w:rsidR="002D0187" w:rsidRDefault="002D0187" w:rsidP="00772C3E">
      <w:pPr>
        <w:spacing w:after="0" w:line="240" w:lineRule="auto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p w14:paraId="4A519B62" w14:textId="77777777" w:rsidR="002D0187" w:rsidRDefault="002D0187" w:rsidP="00772C3E">
      <w:pPr>
        <w:spacing w:after="0" w:line="240" w:lineRule="auto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p w14:paraId="47F9441A" w14:textId="77777777" w:rsidR="002D0187" w:rsidRDefault="002D0187" w:rsidP="00772C3E">
      <w:pPr>
        <w:spacing w:after="0" w:line="240" w:lineRule="auto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p w14:paraId="34FB2BF7" w14:textId="77777777" w:rsidR="002D0187" w:rsidRDefault="002D0187" w:rsidP="00772C3E">
      <w:pPr>
        <w:spacing w:after="0" w:line="240" w:lineRule="auto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p w14:paraId="7E5851D9" w14:textId="77777777" w:rsidR="002D0187" w:rsidRDefault="002D0187" w:rsidP="00772C3E">
      <w:pPr>
        <w:spacing w:after="0" w:line="240" w:lineRule="auto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p w14:paraId="11D35C85" w14:textId="77777777" w:rsidR="002D0187" w:rsidRDefault="002D0187" w:rsidP="00772C3E">
      <w:pPr>
        <w:spacing w:after="0" w:line="240" w:lineRule="auto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p w14:paraId="7E183BE7" w14:textId="77777777" w:rsidR="002D0187" w:rsidRDefault="002D0187" w:rsidP="00772C3E">
      <w:pPr>
        <w:spacing w:after="0" w:line="240" w:lineRule="auto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p w14:paraId="76393213" w14:textId="77777777" w:rsidR="002D0187" w:rsidRDefault="002D0187" w:rsidP="00772C3E">
      <w:pPr>
        <w:spacing w:after="0" w:line="240" w:lineRule="auto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p w14:paraId="60EC120E" w14:textId="77777777" w:rsidR="002D0187" w:rsidRPr="002D0187" w:rsidRDefault="002D0187" w:rsidP="002D0187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2D0187">
        <w:rPr>
          <w:rFonts w:ascii="Times New Roman" w:hAnsi="Times New Roman"/>
          <w:sz w:val="28"/>
          <w:szCs w:val="28"/>
        </w:rPr>
        <w:t>Учитель-логопед:</w:t>
      </w:r>
    </w:p>
    <w:p w14:paraId="5B7D9952" w14:textId="77777777" w:rsidR="002D0187" w:rsidRPr="002D0187" w:rsidRDefault="002D0187" w:rsidP="002D0187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2D0187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proofErr w:type="spellStart"/>
      <w:r w:rsidRPr="002D0187">
        <w:rPr>
          <w:rFonts w:ascii="Times New Roman" w:hAnsi="Times New Roman"/>
          <w:sz w:val="28"/>
          <w:szCs w:val="28"/>
        </w:rPr>
        <w:t>Останкова</w:t>
      </w:r>
      <w:proofErr w:type="spellEnd"/>
      <w:r w:rsidRPr="002D0187">
        <w:rPr>
          <w:rFonts w:ascii="Times New Roman" w:hAnsi="Times New Roman"/>
          <w:sz w:val="28"/>
          <w:szCs w:val="28"/>
        </w:rPr>
        <w:t xml:space="preserve"> Е.И.</w:t>
      </w:r>
    </w:p>
    <w:p w14:paraId="43852304" w14:textId="77777777" w:rsidR="002D0187" w:rsidRDefault="002D0187" w:rsidP="00772C3E">
      <w:pPr>
        <w:spacing w:after="0" w:line="240" w:lineRule="auto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p w14:paraId="243732EF" w14:textId="77777777" w:rsidR="002D0187" w:rsidRDefault="002D0187" w:rsidP="00772C3E">
      <w:pPr>
        <w:spacing w:after="0" w:line="240" w:lineRule="auto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p w14:paraId="2CE3EDE5" w14:textId="77777777" w:rsidR="002D0187" w:rsidRDefault="002D0187" w:rsidP="00772C3E">
      <w:pPr>
        <w:spacing w:after="0" w:line="240" w:lineRule="auto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p w14:paraId="52C8C0DB" w14:textId="77777777" w:rsidR="002D0187" w:rsidRDefault="002D0187" w:rsidP="00772C3E">
      <w:pPr>
        <w:spacing w:after="0" w:line="240" w:lineRule="auto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p w14:paraId="36AAC2C8" w14:textId="77777777" w:rsidR="002D0187" w:rsidRDefault="002D0187" w:rsidP="00772C3E">
      <w:pPr>
        <w:spacing w:after="0" w:line="240" w:lineRule="auto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p w14:paraId="0D521667" w14:textId="77777777" w:rsidR="002D0187" w:rsidRDefault="002D0187" w:rsidP="00772C3E">
      <w:pPr>
        <w:spacing w:after="0" w:line="240" w:lineRule="auto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p w14:paraId="1B7AFEFC" w14:textId="77777777" w:rsidR="002D0187" w:rsidRDefault="002D0187" w:rsidP="00772C3E">
      <w:pPr>
        <w:spacing w:after="0" w:line="240" w:lineRule="auto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p w14:paraId="658E6C33" w14:textId="77777777" w:rsidR="002D0187" w:rsidRPr="008901FD" w:rsidRDefault="002D0187" w:rsidP="00772C3E">
      <w:pPr>
        <w:spacing w:after="0" w:line="240" w:lineRule="auto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p w14:paraId="2BF10117" w14:textId="77777777" w:rsidR="00772C3E" w:rsidRDefault="00772C3E" w:rsidP="00772C3E">
      <w:pPr>
        <w:spacing w:after="0" w:line="240" w:lineRule="auto"/>
        <w:rPr>
          <w:rFonts w:ascii="Times New Roman" w:hAnsi="Times New Roman"/>
          <w:color w:val="444444"/>
          <w:sz w:val="28"/>
          <w:szCs w:val="21"/>
          <w:shd w:val="clear" w:color="auto" w:fill="FFFFFF"/>
        </w:rPr>
      </w:pPr>
    </w:p>
    <w:p w14:paraId="57C3A54C" w14:textId="5FDCFC9B" w:rsidR="00772C3E" w:rsidRPr="00DE6EF5" w:rsidRDefault="002D0187" w:rsidP="002D0187">
      <w:pPr>
        <w:spacing w:after="0" w:line="240" w:lineRule="auto"/>
        <w:rPr>
          <w:rFonts w:ascii="Times New Roman" w:hAnsi="Times New Roman"/>
          <w:color w:val="444444"/>
          <w:sz w:val="28"/>
          <w:szCs w:val="21"/>
          <w:shd w:val="clear" w:color="auto" w:fill="FFFFFF"/>
        </w:rPr>
      </w:pPr>
      <w:r>
        <w:rPr>
          <w:rFonts w:ascii="Times New Roman" w:hAnsi="Times New Roman"/>
          <w:color w:val="444444"/>
          <w:sz w:val="28"/>
          <w:szCs w:val="21"/>
          <w:shd w:val="clear" w:color="auto" w:fill="FFFFFF"/>
        </w:rPr>
        <w:lastRenderedPageBreak/>
        <w:t xml:space="preserve">         </w:t>
      </w:r>
      <w:r w:rsidR="00772C3E" w:rsidRPr="00DE6EF5">
        <w:rPr>
          <w:rFonts w:ascii="Times New Roman" w:hAnsi="Times New Roman"/>
          <w:color w:val="444444"/>
          <w:sz w:val="28"/>
          <w:szCs w:val="21"/>
          <w:shd w:val="clear" w:color="auto" w:fill="FFFFFF"/>
        </w:rPr>
        <w:t>Короткая уздечка языка – врожденная аномалия, укороченная подъязычная связка, которая мешает нормальному движению языка во рту. Данная патология мешает малышу сосать, нарушает формирование правильной речи, провоцирует смещение зубов и развитие различных стоматологических заболеваний. </w:t>
      </w:r>
    </w:p>
    <w:p w14:paraId="07A93B91" w14:textId="77777777" w:rsidR="00772C3E" w:rsidRPr="00DE6EF5" w:rsidRDefault="00772C3E" w:rsidP="002D0187">
      <w:pPr>
        <w:spacing w:after="0" w:line="240" w:lineRule="auto"/>
        <w:rPr>
          <w:rFonts w:ascii="Times New Roman" w:hAnsi="Times New Roman"/>
          <w:color w:val="111111"/>
          <w:sz w:val="28"/>
          <w:szCs w:val="26"/>
          <w:shd w:val="clear" w:color="auto" w:fill="FFFFFF"/>
        </w:rPr>
      </w:pPr>
      <w:r w:rsidRPr="00DE6EF5">
        <w:rPr>
          <w:rFonts w:ascii="Times New Roman" w:hAnsi="Times New Roman"/>
          <w:color w:val="111111"/>
          <w:sz w:val="28"/>
          <w:szCs w:val="26"/>
          <w:shd w:val="clear" w:color="auto" w:fill="FFFFFF"/>
        </w:rPr>
        <w:t>Подъязычная уздечка – перепонка, которая находится под языком и соединяет язык с подъязычным пространством.</w:t>
      </w:r>
    </w:p>
    <w:p w14:paraId="025ECCD2" w14:textId="77777777" w:rsidR="00772C3E" w:rsidRPr="00DE6EF5" w:rsidRDefault="00772C3E" w:rsidP="002D0187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6"/>
        </w:rPr>
      </w:pPr>
      <w:r w:rsidRPr="00DE6EF5">
        <w:rPr>
          <w:rFonts w:ascii="Times New Roman" w:hAnsi="Times New Roman"/>
          <w:b/>
          <w:i/>
          <w:color w:val="111111"/>
          <w:sz w:val="28"/>
          <w:szCs w:val="26"/>
        </w:rPr>
        <w:t>Как определить, достаточной ли длины подъязычная уздечка</w:t>
      </w:r>
      <w:r w:rsidRPr="00DE6EF5">
        <w:rPr>
          <w:rFonts w:ascii="Times New Roman" w:hAnsi="Times New Roman"/>
          <w:b/>
          <w:color w:val="111111"/>
          <w:sz w:val="28"/>
          <w:szCs w:val="26"/>
        </w:rPr>
        <w:t>?</w:t>
      </w:r>
      <w:r w:rsidRPr="00DE6EF5">
        <w:t xml:space="preserve"> </w:t>
      </w:r>
      <w:r>
        <w:t xml:space="preserve"> </w:t>
      </w:r>
    </w:p>
    <w:p w14:paraId="09E44F09" w14:textId="77777777" w:rsidR="00772C3E" w:rsidRPr="00DE6EF5" w:rsidRDefault="00772C3E" w:rsidP="002D0187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6"/>
        </w:rPr>
      </w:pPr>
      <w:r w:rsidRPr="00DE6EF5">
        <w:rPr>
          <w:rFonts w:ascii="Times New Roman" w:hAnsi="Times New Roman"/>
          <w:color w:val="111111"/>
          <w:sz w:val="28"/>
          <w:szCs w:val="26"/>
        </w:rPr>
        <w:t>У разных людей подъязычная связка (уздечка) может быть разной длины.</w:t>
      </w:r>
    </w:p>
    <w:p w14:paraId="16B8CF56" w14:textId="77777777" w:rsidR="00772C3E" w:rsidRDefault="00772C3E" w:rsidP="002D0187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6"/>
        </w:rPr>
      </w:pPr>
      <w:r w:rsidRPr="00DE6EF5">
        <w:rPr>
          <w:rFonts w:ascii="Times New Roman" w:hAnsi="Times New Roman"/>
          <w:color w:val="111111"/>
          <w:sz w:val="28"/>
          <w:szCs w:val="26"/>
        </w:rPr>
        <w:t xml:space="preserve">Попросите ребенка поднять язык вверх к твердому небу. </w:t>
      </w:r>
    </w:p>
    <w:p w14:paraId="4AF6D027" w14:textId="23543F0D" w:rsidR="00772C3E" w:rsidRPr="00DE6EF5" w:rsidRDefault="00772C3E" w:rsidP="002D0187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6"/>
        </w:rPr>
      </w:pPr>
      <w:r w:rsidRPr="00DE6EF5">
        <w:rPr>
          <w:rFonts w:ascii="Times New Roman" w:hAnsi="Times New Roman"/>
          <w:color w:val="111111"/>
          <w:sz w:val="28"/>
          <w:szCs w:val="26"/>
        </w:rPr>
        <w:t>При нормальной подъязычной уздечки ребенок свободно поднимает язык к твердому небу. При короткой подъязычной уздечке ребенок не может вытянуть язык вперед и поднять язык вверх, к твердому небу. Когда ребенок будет тянуть язык вверх, вы увидите: как подъязычная связка, ограничивая подъем языка, натягивается, резче обозначается, рельефнее выступает под языком, становится тоньше. Другой причиной того, что ребенок не может поднять язык вверх, является то, что мышцы языка у ребенка недостаточно сильные и малоподвижные. Тогда вы увидите, как он не справляется именно мышцами, тогда язык дрожит, отклоняется в сторону, дергается, опускаются вниз.</w:t>
      </w:r>
    </w:p>
    <w:p w14:paraId="799C426A" w14:textId="77777777" w:rsidR="00772C3E" w:rsidRPr="00DE6EF5" w:rsidRDefault="00772C3E" w:rsidP="002D0187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6"/>
        </w:rPr>
      </w:pPr>
      <w:r w:rsidRPr="00DE6EF5">
        <w:rPr>
          <w:rFonts w:ascii="Times New Roman" w:hAnsi="Times New Roman"/>
          <w:color w:val="111111"/>
          <w:sz w:val="28"/>
          <w:szCs w:val="26"/>
        </w:rPr>
        <w:t>В норме: в 5 лет уздечка в растянутом состоянии должна быть не менее 8мм. Средняя длина уздечки 1,5 см.</w:t>
      </w:r>
    </w:p>
    <w:p w14:paraId="7AACE7B9" w14:textId="1164C525" w:rsidR="00772C3E" w:rsidRPr="00DE6EF5" w:rsidRDefault="00772C3E" w:rsidP="002D0187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6"/>
        </w:rPr>
      </w:pPr>
      <w:r w:rsidRPr="00DE6EF5">
        <w:rPr>
          <w:rFonts w:ascii="Times New Roman" w:hAnsi="Times New Roman"/>
          <w:b/>
          <w:bCs/>
          <w:color w:val="111111"/>
          <w:sz w:val="28"/>
          <w:szCs w:val="26"/>
          <w:bdr w:val="none" w:sz="0" w:space="0" w:color="auto" w:frame="1"/>
        </w:rPr>
        <w:t>Методы и приемы для того</w:t>
      </w:r>
      <w:r w:rsidR="002D0187">
        <w:rPr>
          <w:rFonts w:ascii="Times New Roman" w:hAnsi="Times New Roman"/>
          <w:b/>
          <w:bCs/>
          <w:color w:val="111111"/>
          <w:sz w:val="28"/>
          <w:szCs w:val="26"/>
          <w:bdr w:val="none" w:sz="0" w:space="0" w:color="auto" w:frame="1"/>
        </w:rPr>
        <w:t>,</w:t>
      </w:r>
      <w:r w:rsidRPr="00DE6EF5">
        <w:rPr>
          <w:rFonts w:ascii="Times New Roman" w:hAnsi="Times New Roman"/>
          <w:b/>
          <w:bCs/>
          <w:color w:val="111111"/>
          <w:sz w:val="28"/>
          <w:szCs w:val="26"/>
          <w:bdr w:val="none" w:sz="0" w:space="0" w:color="auto" w:frame="1"/>
        </w:rPr>
        <w:t xml:space="preserve"> чтобы растянуть подъязычную связку (уздечку).</w:t>
      </w:r>
    </w:p>
    <w:p w14:paraId="564290ED" w14:textId="77777777" w:rsidR="00772C3E" w:rsidRPr="00DE6EF5" w:rsidRDefault="00772C3E" w:rsidP="002D0187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6"/>
        </w:rPr>
      </w:pPr>
      <w:r w:rsidRPr="00DE6EF5">
        <w:rPr>
          <w:rFonts w:ascii="Times New Roman" w:hAnsi="Times New Roman"/>
          <w:color w:val="111111"/>
          <w:sz w:val="28"/>
          <w:szCs w:val="26"/>
        </w:rPr>
        <w:t xml:space="preserve">МЕХАНИЗМ УПРАЖНЕНИЙ по растягиванию уздечки: так как это складка (по типу </w:t>
      </w:r>
      <w:proofErr w:type="spellStart"/>
      <w:r w:rsidRPr="00DE6EF5">
        <w:rPr>
          <w:rFonts w:ascii="Times New Roman" w:hAnsi="Times New Roman"/>
          <w:color w:val="111111"/>
          <w:sz w:val="28"/>
          <w:szCs w:val="26"/>
        </w:rPr>
        <w:t>мычешной</w:t>
      </w:r>
      <w:proofErr w:type="spellEnd"/>
      <w:r w:rsidRPr="00DE6EF5">
        <w:rPr>
          <w:rFonts w:ascii="Times New Roman" w:hAnsi="Times New Roman"/>
          <w:color w:val="111111"/>
          <w:sz w:val="28"/>
          <w:szCs w:val="26"/>
        </w:rPr>
        <w:t>, слизистая складка, то есть возможность аккуратно и немного исправить исходное состояние уздечки, упражнения дают языку возможность подниматься вверх, тем самым постепенно мышца вытягивается (она достаточно эластична, данные упражнения нельзя выполнять рывками, очень плавно и медленно.</w:t>
      </w:r>
    </w:p>
    <w:p w14:paraId="52BEC384" w14:textId="77777777" w:rsidR="00772C3E" w:rsidRPr="00DE6EF5" w:rsidRDefault="00772C3E" w:rsidP="002D0187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6"/>
        </w:rPr>
      </w:pPr>
      <w:r w:rsidRPr="00DE6EF5">
        <w:rPr>
          <w:rFonts w:ascii="Times New Roman" w:hAnsi="Times New Roman"/>
          <w:color w:val="111111"/>
          <w:sz w:val="28"/>
          <w:szCs w:val="26"/>
        </w:rPr>
        <w:t>Звуки, требующие заметного подъёма кончика языка вверх ([р], [ш], [ж]) ставятся после полного вытягивания у ребёнка подъязычной связки.</w:t>
      </w:r>
    </w:p>
    <w:p w14:paraId="7B5F7C9C" w14:textId="77777777" w:rsidR="00772C3E" w:rsidRPr="00DE6EF5" w:rsidRDefault="00772C3E" w:rsidP="002D0187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6"/>
        </w:rPr>
      </w:pPr>
      <w:r w:rsidRPr="00DE6EF5">
        <w:rPr>
          <w:rFonts w:ascii="Times New Roman" w:hAnsi="Times New Roman"/>
          <w:color w:val="111111"/>
          <w:sz w:val="28"/>
          <w:szCs w:val="26"/>
        </w:rPr>
        <w:t>Звуки ([л], [ч], [щ], [т’], [д’]) можно начинать ставить, когда уздечка ещё не до конца растянулась, но уже есть некоторый подъём вверх кончика языка.</w:t>
      </w:r>
    </w:p>
    <w:p w14:paraId="193C6ED3" w14:textId="77777777" w:rsidR="00772C3E" w:rsidRPr="00DE6EF5" w:rsidRDefault="00772C3E" w:rsidP="002D0187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6"/>
        </w:rPr>
      </w:pPr>
      <w:r w:rsidRPr="00DE6EF5">
        <w:rPr>
          <w:rFonts w:ascii="Times New Roman" w:hAnsi="Times New Roman"/>
          <w:color w:val="111111"/>
          <w:sz w:val="28"/>
          <w:szCs w:val="26"/>
        </w:rPr>
        <w:t>Нормативному произношению прочих звуков русского языка короткая уздечка не препятствует.</w:t>
      </w:r>
    </w:p>
    <w:p w14:paraId="3E745BC2" w14:textId="77777777" w:rsidR="00772C3E" w:rsidRPr="00DE6EF5" w:rsidRDefault="00772C3E" w:rsidP="002D0187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6"/>
        </w:rPr>
      </w:pPr>
      <w:r w:rsidRPr="00DE6EF5">
        <w:rPr>
          <w:rFonts w:ascii="Times New Roman" w:hAnsi="Times New Roman"/>
          <w:color w:val="111111"/>
          <w:sz w:val="28"/>
          <w:szCs w:val="26"/>
        </w:rPr>
        <w:lastRenderedPageBreak/>
        <w:t xml:space="preserve">Рекомендуется начинать растягивать уздечку еще в раннем возрасте. Всем детям рекомендуется выполнять гимнастику для язычка </w:t>
      </w:r>
      <w:proofErr w:type="gramStart"/>
      <w:r w:rsidRPr="00DE6EF5">
        <w:rPr>
          <w:rFonts w:ascii="Times New Roman" w:hAnsi="Times New Roman"/>
          <w:color w:val="111111"/>
          <w:sz w:val="28"/>
          <w:szCs w:val="26"/>
        </w:rPr>
        <w:t>- это</w:t>
      </w:r>
      <w:proofErr w:type="gramEnd"/>
      <w:r w:rsidRPr="00DE6EF5">
        <w:rPr>
          <w:rFonts w:ascii="Times New Roman" w:hAnsi="Times New Roman"/>
          <w:color w:val="111111"/>
          <w:sz w:val="28"/>
          <w:szCs w:val="26"/>
        </w:rPr>
        <w:t xml:space="preserve"> поможет избежать массу проблем в 5-7 лет (речь о произношении).</w:t>
      </w:r>
    </w:p>
    <w:p w14:paraId="10F109C8" w14:textId="77777777" w:rsidR="00772C3E" w:rsidRPr="002D0187" w:rsidRDefault="00772C3E" w:rsidP="002D0187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b/>
          <w:sz w:val="28"/>
          <w:szCs w:val="26"/>
        </w:rPr>
      </w:pPr>
      <w:r w:rsidRPr="002D0187">
        <w:rPr>
          <w:rFonts w:ascii="Times New Roman" w:hAnsi="Times New Roman"/>
          <w:b/>
          <w:sz w:val="28"/>
          <w:szCs w:val="26"/>
        </w:rPr>
        <w:t>Внимание! Родители!</w:t>
      </w:r>
    </w:p>
    <w:p w14:paraId="0A10EB24" w14:textId="14E9E331" w:rsidR="00772C3E" w:rsidRDefault="00772C3E" w:rsidP="002D0187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6"/>
        </w:rPr>
      </w:pPr>
      <w:r w:rsidRPr="00DE6EF5">
        <w:rPr>
          <w:rFonts w:ascii="Times New Roman" w:hAnsi="Times New Roman"/>
          <w:color w:val="111111"/>
          <w:sz w:val="28"/>
          <w:szCs w:val="26"/>
        </w:rPr>
        <w:t xml:space="preserve">Перед тем, как начинать делать упражнения по растягиванию подъязычной уздечки необходимо посетить логопеда, чтобы тот показал Вам, как они делаются правильно! </w:t>
      </w:r>
    </w:p>
    <w:p w14:paraId="4619815F" w14:textId="77777777" w:rsidR="00772C3E" w:rsidRDefault="00772C3E" w:rsidP="002D0187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b/>
          <w:bCs/>
          <w:color w:val="111111"/>
          <w:sz w:val="28"/>
          <w:szCs w:val="26"/>
        </w:rPr>
      </w:pPr>
    </w:p>
    <w:p w14:paraId="5B84E351" w14:textId="77777777" w:rsidR="00772C3E" w:rsidRPr="00DE6EF5" w:rsidRDefault="00772C3E" w:rsidP="002D0187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6"/>
        </w:rPr>
      </w:pPr>
      <w:r w:rsidRPr="00DE6EF5">
        <w:rPr>
          <w:rFonts w:ascii="Times New Roman" w:hAnsi="Times New Roman"/>
          <w:b/>
          <w:bCs/>
          <w:color w:val="111111"/>
          <w:sz w:val="28"/>
          <w:szCs w:val="26"/>
        </w:rPr>
        <w:t>Артикуляционные упражнения для растягивания уздечки языка:</w:t>
      </w:r>
    </w:p>
    <w:p w14:paraId="1411710C" w14:textId="77777777" w:rsidR="00772C3E" w:rsidRPr="00DE6EF5" w:rsidRDefault="00772C3E" w:rsidP="002D0187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b/>
          <w:color w:val="111111"/>
          <w:sz w:val="28"/>
          <w:szCs w:val="26"/>
        </w:rPr>
      </w:pPr>
      <w:r w:rsidRPr="00DE6EF5">
        <w:rPr>
          <w:rFonts w:ascii="Times New Roman" w:hAnsi="Times New Roman"/>
          <w:b/>
          <w:color w:val="111111"/>
          <w:sz w:val="28"/>
          <w:szCs w:val="26"/>
        </w:rPr>
        <w:t>1) «Оближи блюдце».</w:t>
      </w:r>
    </w:p>
    <w:p w14:paraId="7C2A8BEF" w14:textId="6BBD9E86" w:rsidR="00772C3E" w:rsidRPr="00DE6EF5" w:rsidRDefault="00772C3E" w:rsidP="002D0187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6"/>
        </w:rPr>
      </w:pPr>
      <w:r w:rsidRPr="00DE6EF5">
        <w:rPr>
          <w:rFonts w:ascii="Times New Roman" w:hAnsi="Times New Roman"/>
          <w:color w:val="111111"/>
          <w:sz w:val="28"/>
          <w:szCs w:val="26"/>
        </w:rPr>
        <w:t>Предложите ребенку, как котенку вылизать блюдце, намазанное вареньем или чем</w:t>
      </w:r>
      <w:r w:rsidR="002D0187">
        <w:rPr>
          <w:rFonts w:ascii="Times New Roman" w:hAnsi="Times New Roman"/>
          <w:color w:val="111111"/>
          <w:sz w:val="28"/>
          <w:szCs w:val="26"/>
        </w:rPr>
        <w:t>-</w:t>
      </w:r>
      <w:r w:rsidRPr="00DE6EF5">
        <w:rPr>
          <w:rFonts w:ascii="Times New Roman" w:hAnsi="Times New Roman"/>
          <w:color w:val="111111"/>
          <w:sz w:val="28"/>
          <w:szCs w:val="26"/>
        </w:rPr>
        <w:t xml:space="preserve"> то другим.</w:t>
      </w:r>
    </w:p>
    <w:p w14:paraId="074740F8" w14:textId="77777777" w:rsidR="00772C3E" w:rsidRPr="00DE6EF5" w:rsidRDefault="00772C3E" w:rsidP="002D0187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6"/>
        </w:rPr>
      </w:pPr>
      <w:r w:rsidRPr="00DE6EF5">
        <w:rPr>
          <w:rFonts w:ascii="Times New Roman" w:hAnsi="Times New Roman"/>
          <w:color w:val="111111"/>
          <w:sz w:val="28"/>
          <w:szCs w:val="26"/>
        </w:rPr>
        <w:t>Можно тянуться языком за ложечкой.</w:t>
      </w:r>
    </w:p>
    <w:p w14:paraId="5394285C" w14:textId="77777777" w:rsidR="00772C3E" w:rsidRPr="00DE6EF5" w:rsidRDefault="00772C3E" w:rsidP="002D0187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b/>
          <w:color w:val="111111"/>
          <w:sz w:val="28"/>
          <w:szCs w:val="26"/>
        </w:rPr>
      </w:pPr>
      <w:r w:rsidRPr="00DE6EF5">
        <w:rPr>
          <w:rFonts w:ascii="Times New Roman" w:hAnsi="Times New Roman"/>
          <w:b/>
          <w:color w:val="111111"/>
          <w:sz w:val="28"/>
          <w:szCs w:val="26"/>
        </w:rPr>
        <w:t>2) «Качели»</w:t>
      </w:r>
    </w:p>
    <w:p w14:paraId="75DD2916" w14:textId="77777777" w:rsidR="00772C3E" w:rsidRPr="00DE6EF5" w:rsidRDefault="00772C3E" w:rsidP="002D0187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6"/>
        </w:rPr>
      </w:pPr>
      <w:r w:rsidRPr="00DE6EF5">
        <w:rPr>
          <w:rFonts w:ascii="Times New Roman" w:hAnsi="Times New Roman"/>
          <w:color w:val="111111"/>
          <w:sz w:val="28"/>
          <w:szCs w:val="26"/>
        </w:rPr>
        <w:t>Открыть рот, кончиком языка потянуться сначала к носу, а потом к подбородку, затем опять к носу, а потом снова к подбородку.</w:t>
      </w:r>
    </w:p>
    <w:p w14:paraId="407E1EC3" w14:textId="77777777" w:rsidR="00772C3E" w:rsidRPr="00DE6EF5" w:rsidRDefault="00772C3E" w:rsidP="002D0187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b/>
          <w:color w:val="111111"/>
          <w:sz w:val="28"/>
          <w:szCs w:val="26"/>
        </w:rPr>
      </w:pPr>
      <w:r w:rsidRPr="00DE6EF5">
        <w:rPr>
          <w:rFonts w:ascii="Times New Roman" w:hAnsi="Times New Roman"/>
          <w:b/>
          <w:color w:val="111111"/>
          <w:sz w:val="28"/>
          <w:szCs w:val="26"/>
        </w:rPr>
        <w:t>5) «Лошадка»</w:t>
      </w:r>
    </w:p>
    <w:p w14:paraId="416EFCBA" w14:textId="77777777" w:rsidR="00772C3E" w:rsidRPr="00DE6EF5" w:rsidRDefault="00772C3E" w:rsidP="002D0187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6"/>
        </w:rPr>
      </w:pPr>
      <w:r w:rsidRPr="00DE6EF5">
        <w:rPr>
          <w:rFonts w:ascii="Times New Roman" w:hAnsi="Times New Roman"/>
          <w:color w:val="111111"/>
          <w:sz w:val="28"/>
          <w:szCs w:val="26"/>
        </w:rPr>
        <w:t>Улыбнуться, открыть рот. Пощелкать кончиком языка, как цокают лошадки. Рот при этом открыт, язык должен быть широким. Следить, чтобы кончик языка не подворачивался внутрь, а нижняя челюсть оставалась неподвижной.</w:t>
      </w:r>
    </w:p>
    <w:p w14:paraId="59E235E6" w14:textId="77777777" w:rsidR="00772C3E" w:rsidRPr="00DE6EF5" w:rsidRDefault="00772C3E" w:rsidP="002D0187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b/>
          <w:color w:val="111111"/>
          <w:sz w:val="28"/>
          <w:szCs w:val="26"/>
        </w:rPr>
      </w:pPr>
      <w:r w:rsidRPr="00DE6EF5">
        <w:rPr>
          <w:rFonts w:ascii="Times New Roman" w:hAnsi="Times New Roman"/>
          <w:b/>
          <w:color w:val="111111"/>
          <w:sz w:val="28"/>
          <w:szCs w:val="26"/>
        </w:rPr>
        <w:t>6) «Маляр»</w:t>
      </w:r>
    </w:p>
    <w:p w14:paraId="563A9996" w14:textId="77777777" w:rsidR="00772C3E" w:rsidRPr="00DE6EF5" w:rsidRDefault="00772C3E" w:rsidP="002D0187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6"/>
        </w:rPr>
      </w:pPr>
      <w:r w:rsidRPr="00DE6EF5">
        <w:rPr>
          <w:rFonts w:ascii="Times New Roman" w:hAnsi="Times New Roman"/>
          <w:color w:val="111111"/>
          <w:sz w:val="28"/>
          <w:szCs w:val="26"/>
        </w:rPr>
        <w:t>Улыбнуться, открыть рот. Широким кончиком языка погладить нёбо от зубов к горлу. Нижняя челюсть не должна двигаться.</w:t>
      </w:r>
    </w:p>
    <w:p w14:paraId="2122F1F3" w14:textId="77777777" w:rsidR="00772C3E" w:rsidRPr="00DE6EF5" w:rsidRDefault="00772C3E" w:rsidP="002D0187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b/>
          <w:color w:val="111111"/>
          <w:sz w:val="28"/>
          <w:szCs w:val="26"/>
        </w:rPr>
      </w:pPr>
      <w:r w:rsidRPr="00DE6EF5">
        <w:rPr>
          <w:rFonts w:ascii="Times New Roman" w:hAnsi="Times New Roman"/>
          <w:b/>
          <w:color w:val="111111"/>
          <w:sz w:val="28"/>
          <w:szCs w:val="26"/>
        </w:rPr>
        <w:t>7) «Грибок»</w:t>
      </w:r>
    </w:p>
    <w:p w14:paraId="54A8C4AD" w14:textId="77777777" w:rsidR="00772C3E" w:rsidRPr="00DE6EF5" w:rsidRDefault="00772C3E" w:rsidP="002D0187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6"/>
        </w:rPr>
      </w:pPr>
      <w:r w:rsidRPr="00DE6EF5">
        <w:rPr>
          <w:rFonts w:ascii="Times New Roman" w:hAnsi="Times New Roman"/>
          <w:color w:val="111111"/>
          <w:sz w:val="28"/>
          <w:szCs w:val="26"/>
        </w:rPr>
        <w:t>Улыбнуться, открыть рот. Присосать широкий язык к нёбу. Это шляпка гриба, а подъязычная связка – ножка. Кончик языка не должен подворачиваться, губы – в улыбке. Если ребёнку не удаётся присосать язык, то можно пощёлкать языком, как в упражнении «Лошадка». В пощёлкивании тренируется нужное движение языка.</w:t>
      </w:r>
    </w:p>
    <w:p w14:paraId="698E1309" w14:textId="77777777" w:rsidR="00772C3E" w:rsidRPr="00DE6EF5" w:rsidRDefault="00772C3E" w:rsidP="002D0187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b/>
          <w:color w:val="111111"/>
          <w:sz w:val="28"/>
          <w:szCs w:val="26"/>
        </w:rPr>
      </w:pPr>
      <w:r w:rsidRPr="00DE6EF5">
        <w:rPr>
          <w:rFonts w:ascii="Times New Roman" w:hAnsi="Times New Roman"/>
          <w:b/>
          <w:color w:val="111111"/>
          <w:sz w:val="28"/>
          <w:szCs w:val="26"/>
        </w:rPr>
        <w:t>8) «Гармошка»</w:t>
      </w:r>
    </w:p>
    <w:p w14:paraId="0A7D3995" w14:textId="77777777" w:rsidR="00772C3E" w:rsidRPr="00DE6EF5" w:rsidRDefault="00772C3E" w:rsidP="002D0187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6"/>
        </w:rPr>
      </w:pPr>
      <w:r w:rsidRPr="00DE6EF5">
        <w:rPr>
          <w:rFonts w:ascii="Times New Roman" w:hAnsi="Times New Roman"/>
          <w:color w:val="111111"/>
          <w:sz w:val="28"/>
          <w:szCs w:val="26"/>
        </w:rPr>
        <w:t>Положение языка как в упражнении «Грибок», губы в улыбке. Не отрывая язык, открывать и закрывать рот.</w:t>
      </w:r>
    </w:p>
    <w:p w14:paraId="0116BF88" w14:textId="77777777" w:rsidR="00772C3E" w:rsidRPr="00DE6EF5" w:rsidRDefault="00772C3E" w:rsidP="002D0187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b/>
          <w:color w:val="111111"/>
          <w:sz w:val="28"/>
          <w:szCs w:val="26"/>
        </w:rPr>
      </w:pPr>
      <w:r w:rsidRPr="00DE6EF5">
        <w:rPr>
          <w:rFonts w:ascii="Times New Roman" w:hAnsi="Times New Roman"/>
          <w:b/>
          <w:color w:val="111111"/>
          <w:sz w:val="28"/>
          <w:szCs w:val="26"/>
        </w:rPr>
        <w:lastRenderedPageBreak/>
        <w:t>9) «Барабан»</w:t>
      </w:r>
    </w:p>
    <w:p w14:paraId="60BE72EF" w14:textId="77777777" w:rsidR="00772C3E" w:rsidRPr="00DE6EF5" w:rsidRDefault="00772C3E" w:rsidP="002D0187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6"/>
        </w:rPr>
      </w:pPr>
      <w:r w:rsidRPr="00DE6EF5">
        <w:rPr>
          <w:rFonts w:ascii="Times New Roman" w:hAnsi="Times New Roman"/>
          <w:color w:val="111111"/>
          <w:sz w:val="28"/>
          <w:szCs w:val="26"/>
        </w:rPr>
        <w:t>Улыбнуться, открыть рот. Многократно и отчетливо произносить звук Д-Д-Д. Язык при произнесении этого звука упирается в верхние зубы, рот не закрывать. Очень часто при выполнении этого упражнения ребенок закрывает рот. Чтобы этого не происходило, можно зажать зубами палочку шириной примерно 1 см или ручку детской зубной щетки прямоугольной формы (ручка не должна быть толстой, она должна быть прямой, как линеечка).</w:t>
      </w:r>
    </w:p>
    <w:p w14:paraId="054C3350" w14:textId="77777777" w:rsidR="00772C3E" w:rsidRPr="00DE6EF5" w:rsidRDefault="00772C3E" w:rsidP="002D0187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b/>
          <w:color w:val="111111"/>
          <w:sz w:val="28"/>
          <w:szCs w:val="26"/>
        </w:rPr>
      </w:pPr>
      <w:r w:rsidRPr="00DE6EF5">
        <w:rPr>
          <w:rFonts w:ascii="Times New Roman" w:hAnsi="Times New Roman"/>
          <w:b/>
          <w:color w:val="111111"/>
          <w:sz w:val="28"/>
          <w:szCs w:val="26"/>
        </w:rPr>
        <w:t>10) «Футбол»</w:t>
      </w:r>
    </w:p>
    <w:p w14:paraId="57594600" w14:textId="77777777" w:rsidR="00772C3E" w:rsidRPr="00DE6EF5" w:rsidRDefault="00772C3E" w:rsidP="002D0187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6"/>
        </w:rPr>
      </w:pPr>
      <w:r w:rsidRPr="00DE6EF5">
        <w:rPr>
          <w:rFonts w:ascii="Times New Roman" w:hAnsi="Times New Roman"/>
          <w:color w:val="111111"/>
          <w:sz w:val="28"/>
          <w:szCs w:val="26"/>
        </w:rPr>
        <w:t>Рот закрыть, кончик языка с напряжением упирать то в одну, то в другую щёку так, чтобы под щекой надувались мячики.</w:t>
      </w:r>
    </w:p>
    <w:p w14:paraId="1E17DB05" w14:textId="0490753E" w:rsidR="00772C3E" w:rsidRDefault="002D0187" w:rsidP="002D0187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6"/>
        </w:rPr>
      </w:pPr>
      <w:r>
        <w:rPr>
          <w:rFonts w:ascii="Times New Roman" w:hAnsi="Times New Roman"/>
          <w:color w:val="111111"/>
          <w:sz w:val="28"/>
          <w:szCs w:val="26"/>
        </w:rPr>
        <w:t xml:space="preserve">Не забывайте, что упражнения должны выполняться детьми регулярно. Ребёнку </w:t>
      </w:r>
      <w:proofErr w:type="gramStart"/>
      <w:r>
        <w:rPr>
          <w:rFonts w:ascii="Times New Roman" w:hAnsi="Times New Roman"/>
          <w:color w:val="111111"/>
          <w:sz w:val="28"/>
          <w:szCs w:val="26"/>
        </w:rPr>
        <w:t>не должно быть больно</w:t>
      </w:r>
      <w:proofErr w:type="gramEnd"/>
      <w:r>
        <w:rPr>
          <w:rFonts w:ascii="Times New Roman" w:hAnsi="Times New Roman"/>
          <w:color w:val="111111"/>
          <w:sz w:val="28"/>
          <w:szCs w:val="26"/>
        </w:rPr>
        <w:t xml:space="preserve"> и он расположен к выполнению этих упражнений.</w:t>
      </w:r>
    </w:p>
    <w:p w14:paraId="5ADFF5DA" w14:textId="39EBD58A" w:rsidR="002D0187" w:rsidRPr="00DE6EF5" w:rsidRDefault="002D0187" w:rsidP="002D0187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6"/>
        </w:rPr>
      </w:pPr>
      <w:r>
        <w:rPr>
          <w:rFonts w:ascii="Times New Roman" w:hAnsi="Times New Roman"/>
          <w:color w:val="111111"/>
          <w:sz w:val="28"/>
          <w:szCs w:val="26"/>
        </w:rPr>
        <w:t>Успехов вам и ребёнку!</w:t>
      </w:r>
    </w:p>
    <w:p w14:paraId="143A1913" w14:textId="77777777" w:rsidR="00181688" w:rsidRDefault="00772C3E" w:rsidP="002D0187">
      <w:pPr>
        <w:spacing w:line="240" w:lineRule="auto"/>
      </w:pPr>
      <w:r w:rsidRPr="00DE6EF5">
        <w:rPr>
          <w:rFonts w:ascii="Times New Roman" w:hAnsi="Times New Roman"/>
          <w:b/>
          <w:bCs/>
          <w:color w:val="000000"/>
          <w:sz w:val="32"/>
          <w:szCs w:val="28"/>
          <w:bdr w:val="none" w:sz="0" w:space="0" w:color="auto" w:frame="1"/>
          <w:shd w:val="clear" w:color="auto" w:fill="FFFFFF"/>
        </w:rPr>
        <w:br w:type="page"/>
      </w:r>
    </w:p>
    <w:sectPr w:rsidR="00181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1A67"/>
    <w:rsid w:val="000A412B"/>
    <w:rsid w:val="00181688"/>
    <w:rsid w:val="002D0187"/>
    <w:rsid w:val="005E6CC2"/>
    <w:rsid w:val="00772C3E"/>
    <w:rsid w:val="00811563"/>
    <w:rsid w:val="008901FD"/>
    <w:rsid w:val="00B61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56086"/>
  <w15:docId w15:val="{6DBA8AB3-7756-41A6-8EB1-94E116247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C3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1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Елена</cp:lastModifiedBy>
  <cp:revision>5</cp:revision>
  <dcterms:created xsi:type="dcterms:W3CDTF">2018-12-24T18:13:00Z</dcterms:created>
  <dcterms:modified xsi:type="dcterms:W3CDTF">2026-03-06T17:25:00Z</dcterms:modified>
</cp:coreProperties>
</file>