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C4" w:rsidRPr="00F84356" w:rsidRDefault="00A538C4" w:rsidP="00F8435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«ИГРЫ </w:t>
      </w:r>
      <w:r>
        <w:rPr>
          <w:rFonts w:ascii="Times New Roman" w:hAnsi="Times New Roman" w:cs="Times New Roman"/>
          <w:sz w:val="28"/>
          <w:szCs w:val="28"/>
          <w:lang w:val="ru-RU"/>
        </w:rPr>
        <w:t>НЕСКОЛЬКИХ</w:t>
      </w:r>
      <w:bookmarkStart w:id="0" w:name="_GoBack"/>
      <w:bookmarkEnd w:id="0"/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ПОКОЛЕНИЙ»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Игра – это работа ребенка, а игрушки – его инструменты.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Игра нужна детям не меньше, чем еда, питье и любовь родителей.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В игре ребенок изучает мир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Ребенку также необходимо общение с другими 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людьми. Это дает понять, что кроме нас еще существуют люди, игра позволяет научиться понимать потребности других людей, игр</w:t>
      </w:r>
      <w:proofErr w:type="gramStart"/>
      <w:r w:rsidRPr="00F84356">
        <w:rPr>
          <w:rFonts w:ascii="Times New Roman" w:hAnsi="Times New Roman" w:cs="Times New Roman"/>
          <w:sz w:val="28"/>
          <w:szCs w:val="28"/>
          <w:lang w:val="ru-RU"/>
        </w:rPr>
        <w:t>а-</w:t>
      </w:r>
      <w:proofErr w:type="gramEnd"/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это репетиция взрослой жизни.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     В настоящее время игры во дворе или в хорошей компании дома заменяются виртуальными играми. У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детей меньше друзей, даже оказавшись вместе, дети, зачастую, не знают, чем заняться.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Разве заменит компьютер общение с друзьями, разве с ним можно побегать, посмеяться, </w:t>
      </w:r>
      <w:proofErr w:type="gramStart"/>
      <w:r w:rsidRPr="00F84356">
        <w:rPr>
          <w:rFonts w:ascii="Times New Roman" w:hAnsi="Times New Roman" w:cs="Times New Roman"/>
          <w:sz w:val="28"/>
          <w:szCs w:val="28"/>
          <w:lang w:val="ru-RU"/>
        </w:rPr>
        <w:t>поговорить или побороться</w:t>
      </w:r>
      <w:proofErr w:type="gramEnd"/>
      <w:r w:rsidRPr="00F84356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Давайте </w:t>
      </w:r>
      <w:proofErr w:type="gramStart"/>
      <w:r w:rsidRPr="00F84356">
        <w:rPr>
          <w:rFonts w:ascii="Times New Roman" w:hAnsi="Times New Roman" w:cs="Times New Roman"/>
          <w:sz w:val="28"/>
          <w:szCs w:val="28"/>
          <w:lang w:val="ru-RU"/>
        </w:rPr>
        <w:t>вспомним</w:t>
      </w:r>
      <w:proofErr w:type="gramEnd"/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в какие игры играли мы в нашем детстве, 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и во что играли наши родители и бабушки с дедушками.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Default="00F84356">
      <w:pPr>
        <w:rPr>
          <w:rFonts w:ascii="Times New Roman" w:hAnsi="Times New Roman" w:cs="Times New Roman"/>
          <w:sz w:val="28"/>
          <w:szCs w:val="28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«Кольцо-колечко» – это тоже игра из бабушкиного детства. Все рядком сидели на лавочке, сложив ладони перед собой лодочкой. Водящий обходил всех, точно так же сложив ладони, только у него в них был спрят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ан маленький предмет – колечко или ещё что-нибудь. Этот предмет тайно клали в «лодочку» одного из сидящих. Потом водящий отходил и говорил: «Кольцо-колечко, выйди на крылечко!» Другие должны были догадаться, кому положили колечко, и не дать ему встать.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удавалось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скамейки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становился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водящим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8C4" w:rsidRDefault="00A538C4">
      <w:pPr>
        <w:rPr>
          <w:rFonts w:ascii="Times New Roman" w:hAnsi="Times New Roman" w:cs="Times New Roman"/>
          <w:sz w:val="28"/>
          <w:szCs w:val="28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«Светофор»- играли так: на площадке чертили две линии на расстоянии 5-6 м друг от друга. Игроки стояли за одной линией, водящий стоял между линиями примерно посередине, спиной </w:t>
      </w:r>
      <w:proofErr w:type="gramStart"/>
      <w:r w:rsidRPr="00F84356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играющим. Водящий н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азывал какой-то цвет. Если у </w:t>
      </w:r>
      <w:proofErr w:type="gramStart"/>
      <w:r w:rsidRPr="00F84356">
        <w:rPr>
          <w:rFonts w:ascii="Times New Roman" w:hAnsi="Times New Roman" w:cs="Times New Roman"/>
          <w:sz w:val="28"/>
          <w:szCs w:val="28"/>
          <w:lang w:val="ru-RU"/>
        </w:rPr>
        <w:t>играющих</w:t>
      </w:r>
      <w:proofErr w:type="gramEnd"/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этот цвет присутствовал в одежде, они беспрепятственно проходили за другую линию. Если такого цвета в одежде не было, то водящий «осаливал» перебегающего игрока. «Осаленный» становился водящим. 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F84356">
        <w:rPr>
          <w:rFonts w:ascii="Times New Roman" w:hAnsi="Times New Roman" w:cs="Times New Roman"/>
          <w:sz w:val="28"/>
          <w:szCs w:val="28"/>
          <w:lang w:val="ru-RU"/>
        </w:rPr>
        <w:t>Штандер-стоп</w:t>
      </w:r>
      <w:proofErr w:type="spellEnd"/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gramStart"/>
      <w:r w:rsidRPr="00F84356">
        <w:rPr>
          <w:rFonts w:ascii="Times New Roman" w:hAnsi="Times New Roman" w:cs="Times New Roman"/>
          <w:sz w:val="28"/>
          <w:szCs w:val="28"/>
          <w:lang w:val="ru-RU"/>
        </w:rPr>
        <w:t>-В</w:t>
      </w:r>
      <w:proofErr w:type="gramEnd"/>
      <w:r w:rsidRPr="00F84356">
        <w:rPr>
          <w:rFonts w:ascii="Times New Roman" w:hAnsi="Times New Roman" w:cs="Times New Roman"/>
          <w:sz w:val="28"/>
          <w:szCs w:val="28"/>
          <w:lang w:val="ru-RU"/>
        </w:rPr>
        <w:t>едущи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й встает в центр, остальные игроки окружают его. Он подбрасывает вверх мяч и называет имя одного из участников, например, «</w:t>
      </w:r>
      <w:proofErr w:type="spellStart"/>
      <w:r w:rsidRPr="00F84356">
        <w:rPr>
          <w:rFonts w:ascii="Times New Roman" w:hAnsi="Times New Roman" w:cs="Times New Roman"/>
          <w:sz w:val="28"/>
          <w:szCs w:val="28"/>
          <w:lang w:val="ru-RU"/>
        </w:rPr>
        <w:t>Штандер-Коля</w:t>
      </w:r>
      <w:proofErr w:type="spellEnd"/>
      <w:r w:rsidRPr="00F84356">
        <w:rPr>
          <w:rFonts w:ascii="Times New Roman" w:hAnsi="Times New Roman" w:cs="Times New Roman"/>
          <w:sz w:val="28"/>
          <w:szCs w:val="28"/>
          <w:lang w:val="ru-RU"/>
        </w:rPr>
        <w:t>!» Тот, чье имя названо, кидается ловить мяч, а все остальные бросаются врассыпную. Пока мяч летит, все игроки должны раз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бежаться как 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lastRenderedPageBreak/>
        <w:t>можно дальше. Как только водящий поймал мяч, он кричит: «</w:t>
      </w:r>
      <w:proofErr w:type="spellStart"/>
      <w:r w:rsidRPr="00F84356">
        <w:rPr>
          <w:rFonts w:ascii="Times New Roman" w:hAnsi="Times New Roman" w:cs="Times New Roman"/>
          <w:sz w:val="28"/>
          <w:szCs w:val="28"/>
          <w:lang w:val="ru-RU"/>
        </w:rPr>
        <w:t>Штандер-стоп</w:t>
      </w:r>
      <w:proofErr w:type="spellEnd"/>
      <w:r w:rsidRPr="00F84356">
        <w:rPr>
          <w:rFonts w:ascii="Times New Roman" w:hAnsi="Times New Roman" w:cs="Times New Roman"/>
          <w:sz w:val="28"/>
          <w:szCs w:val="28"/>
          <w:lang w:val="ru-RU"/>
        </w:rPr>
        <w:t>!» Все игроки замирают на том месте, куда успели добежать.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Вариант. Водящий выбирает одного из игроков, прикидывает расстояние до него на глаз и говорит, например, «До Кати 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– десять гигантских», – и начинает двигаться к игроку. Шаги в этом случае могут измеряться как гигантские (длинный шаг-прыжок), простые (обычный шаг) и лилипутские (одна ступня плотно приставляется к другой). Чем точнее глазомер водящего, тем ближе он суме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ет подойти к игроку. Подобравшись к игроку максимально близко, водящий кидает в него мячом. Если игрок сумеет </w:t>
      </w:r>
      <w:proofErr w:type="gramStart"/>
      <w:r w:rsidRPr="00F84356">
        <w:rPr>
          <w:rFonts w:ascii="Times New Roman" w:hAnsi="Times New Roman" w:cs="Times New Roman"/>
          <w:sz w:val="28"/>
          <w:szCs w:val="28"/>
          <w:lang w:val="ru-RU"/>
        </w:rPr>
        <w:t>увернуться или поймать</w:t>
      </w:r>
      <w:proofErr w:type="gramEnd"/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мяч, водящему приходится бежать за мячом или снова подкидывать его в воздух и еще раз кричать: «</w:t>
      </w:r>
      <w:proofErr w:type="spellStart"/>
      <w:r w:rsidRPr="00F84356">
        <w:rPr>
          <w:rFonts w:ascii="Times New Roman" w:hAnsi="Times New Roman" w:cs="Times New Roman"/>
          <w:sz w:val="28"/>
          <w:szCs w:val="28"/>
          <w:lang w:val="ru-RU"/>
        </w:rPr>
        <w:t>Штандер-стоп</w:t>
      </w:r>
      <w:proofErr w:type="spellEnd"/>
      <w:r w:rsidRPr="00F84356">
        <w:rPr>
          <w:rFonts w:ascii="Times New Roman" w:hAnsi="Times New Roman" w:cs="Times New Roman"/>
          <w:sz w:val="28"/>
          <w:szCs w:val="28"/>
          <w:lang w:val="ru-RU"/>
        </w:rPr>
        <w:t>!» – а все оста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льные в это время разбегаются еще дальше. Игра продолжается до тех пор, пока водящий не сумеет выбить одного из игроков. Если же мяч водящего попал в игрока, а тот не сумел увернуться – ему водить.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«Кандалы»- Игроки делятся на две равные по силе команды. 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Они встают в два ряда друг напротив друга на расстоянии примерно 4–5 м и крепко берут друг друга за руки.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Одна команда кричит другой: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– Кандалы!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Вторая команда громко отвечает: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– Закованы!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Первая команда: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– Раскуйте нас!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Вторая команда: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– Кем из 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нас?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Первая команда выбирает любого игрока из второй команды и выкрикивает его имя. Тот бежит, набирая скорость, и старается разбить руки игроков противоположной команды. Если сумел разбить цепь – забирает любого из двух не удержавших цепь игроков с собой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. Если не разбил – встает в цепь. Каждая команда старается перетащить к себе как можно больше игроков из команды противника. Игра продолжается до тех пор, пока в одной из цепей не останется ни одного человека.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«Платочек»- Все игроки садятся на корточки в 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круг. Водящий бегает у них за спинами по внешнему кругу, держа в руке платочек. Незаметно он кидает платочек за спиной кого-нибудь из игроков. Если игрок этого не заметил и водящий, сделав круг, коснулся его, он становится новым водящим. Если игрок заметил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подброшенный платок, он хватает его и бежит по кругу вдогонку за водящим. Если догнал, водящий остается прежний. Если не догнал и водящий успел сесть на освободившееся место, то водящим становится новый игрок.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«Мышка»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В эту старинную игру играли как кр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естьянские, так и дворянские дети ещё 100-200 лет назад. Правила таковы: все дети (мышки) садятся на стулья (норки) по кругу. Одна мышка (водящий) хочет найти норку и ходит по кругу. Все поют: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Мышка, мышка,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Серая </w:t>
      </w:r>
      <w:proofErr w:type="gramStart"/>
      <w:r w:rsidRPr="00F84356">
        <w:rPr>
          <w:rFonts w:ascii="Times New Roman" w:hAnsi="Times New Roman" w:cs="Times New Roman"/>
          <w:sz w:val="28"/>
          <w:szCs w:val="28"/>
          <w:lang w:val="ru-RU"/>
        </w:rPr>
        <w:t>кубышка</w:t>
      </w:r>
      <w:proofErr w:type="gramEnd"/>
      <w:r w:rsidRPr="00F84356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Продай теремок,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Продай 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невысок.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За ложку, за плошку,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За палку, за мялку,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84356">
        <w:rPr>
          <w:rFonts w:ascii="Times New Roman" w:hAnsi="Times New Roman" w:cs="Times New Roman"/>
          <w:sz w:val="28"/>
          <w:szCs w:val="28"/>
          <w:lang w:val="ru-RU"/>
        </w:rPr>
        <w:t>Горшечны</w:t>
      </w:r>
      <w:proofErr w:type="spellEnd"/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покрышки,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Еловые шишки.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Как только закончилась песня, все мышки должны поменяться норками. Кто без норки – водящий. Но при смене норок нельзя занимать 2 соседние норки.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«Уголки»- Это старинна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я игра, у нее есть много вариантов и названий. Участвовать в ней могут 5 - 10 человек. Посмотрите, вдоль стен зала начерчены кружки </w:t>
      </w:r>
      <w:proofErr w:type="gramStart"/>
      <w:r w:rsidRPr="00F84356">
        <w:rPr>
          <w:rFonts w:ascii="Times New Roman" w:hAnsi="Times New Roman" w:cs="Times New Roman"/>
          <w:sz w:val="28"/>
          <w:szCs w:val="28"/>
          <w:lang w:val="ru-RU"/>
        </w:rPr>
        <w:t>–«</w:t>
      </w:r>
      <w:proofErr w:type="gramEnd"/>
      <w:r w:rsidRPr="00F84356">
        <w:rPr>
          <w:rFonts w:ascii="Times New Roman" w:hAnsi="Times New Roman" w:cs="Times New Roman"/>
          <w:sz w:val="28"/>
          <w:szCs w:val="28"/>
          <w:lang w:val="ru-RU"/>
        </w:rPr>
        <w:t>домики» («мышиные норы»). В них становятся играющие – мышки. Одна из них – водящая мышка находится на середине зала. Она п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одходит к какой-нибудь «норке» и говорит: «Мышка, мышка, продай свой уголок!». Та отказывается. Тогда водящий идет к другой «мышке», а в это время, та «мышка», которая отказалась продать уголок, меняется местом с кем-нибудь </w:t>
      </w:r>
      <w:proofErr w:type="gramStart"/>
      <w:r w:rsidRPr="00F84356">
        <w:rPr>
          <w:rFonts w:ascii="Times New Roman" w:hAnsi="Times New Roman" w:cs="Times New Roman"/>
          <w:sz w:val="28"/>
          <w:szCs w:val="28"/>
          <w:lang w:val="ru-RU"/>
        </w:rPr>
        <w:t>из</w:t>
      </w:r>
      <w:proofErr w:type="gramEnd"/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играющих. Водящий пытается за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нять место кого-нибудь из </w:t>
      </w:r>
      <w:proofErr w:type="gramStart"/>
      <w:r w:rsidRPr="00F84356">
        <w:rPr>
          <w:rFonts w:ascii="Times New Roman" w:hAnsi="Times New Roman" w:cs="Times New Roman"/>
          <w:sz w:val="28"/>
          <w:szCs w:val="28"/>
          <w:lang w:val="ru-RU"/>
        </w:rPr>
        <w:t>перебегающих</w:t>
      </w:r>
      <w:proofErr w:type="gramEnd"/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. Тот, кто остался 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lastRenderedPageBreak/>
        <w:t>без домика, становится водящим. Водящий может сказать: «Кошка идет!», и тогда все «мышки» меняются местами, а водящий старается занять чье-то место.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«Палочка – </w:t>
      </w:r>
      <w:proofErr w:type="spellStart"/>
      <w:r w:rsidRPr="00F84356">
        <w:rPr>
          <w:rFonts w:ascii="Times New Roman" w:hAnsi="Times New Roman" w:cs="Times New Roman"/>
          <w:sz w:val="28"/>
          <w:szCs w:val="28"/>
          <w:lang w:val="ru-RU"/>
        </w:rPr>
        <w:t>стучалочка</w:t>
      </w:r>
      <w:proofErr w:type="spellEnd"/>
      <w:r w:rsidRPr="00F84356">
        <w:rPr>
          <w:rFonts w:ascii="Times New Roman" w:hAnsi="Times New Roman" w:cs="Times New Roman"/>
          <w:sz w:val="28"/>
          <w:szCs w:val="28"/>
          <w:lang w:val="ru-RU"/>
        </w:rPr>
        <w:t>»-  Все становятся в круг, а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водящий становится в центр круга. </w:t>
      </w:r>
      <w:proofErr w:type="spellStart"/>
      <w:r w:rsidRPr="00F84356">
        <w:rPr>
          <w:rFonts w:ascii="Times New Roman" w:hAnsi="Times New Roman" w:cs="Times New Roman"/>
          <w:sz w:val="28"/>
          <w:szCs w:val="28"/>
          <w:lang w:val="ru-RU"/>
        </w:rPr>
        <w:t>Палочку-стучалочку</w:t>
      </w:r>
      <w:proofErr w:type="spellEnd"/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кладут на стул за кругом. Все идут по кругу, выставив вперед правую руку. Как только воспитатель говорит: «Хлоп!», водящий хлопает по ладошке того игрока, который окажется напротив него. После этого, то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т, кого хлопнули по </w:t>
      </w:r>
      <w:proofErr w:type="gramStart"/>
      <w:r w:rsidRPr="00F84356">
        <w:rPr>
          <w:rFonts w:ascii="Times New Roman" w:hAnsi="Times New Roman" w:cs="Times New Roman"/>
          <w:sz w:val="28"/>
          <w:szCs w:val="28"/>
          <w:lang w:val="ru-RU"/>
        </w:rPr>
        <w:t>ладошке</w:t>
      </w:r>
      <w:proofErr w:type="gramEnd"/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и водящий бегут к </w:t>
      </w:r>
      <w:proofErr w:type="spellStart"/>
      <w:r w:rsidRPr="00F84356">
        <w:rPr>
          <w:rFonts w:ascii="Times New Roman" w:hAnsi="Times New Roman" w:cs="Times New Roman"/>
          <w:sz w:val="28"/>
          <w:szCs w:val="28"/>
          <w:lang w:val="ru-RU"/>
        </w:rPr>
        <w:t>палочке-стучалочке</w:t>
      </w:r>
      <w:proofErr w:type="spellEnd"/>
      <w:r w:rsidRPr="00F84356">
        <w:rPr>
          <w:rFonts w:ascii="Times New Roman" w:hAnsi="Times New Roman" w:cs="Times New Roman"/>
          <w:sz w:val="28"/>
          <w:szCs w:val="28"/>
          <w:lang w:val="ru-RU"/>
        </w:rPr>
        <w:t>, кто первым постучит о стул этой палочкой, тот и выиграл. Он становится водящим.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«Царь пропал»- На стене находится цель. Выбирают «царя», который будет бросать мяч в эту цель. Если попал, к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ричат: «Царь пропал!», и все игроки разбегаются, а «царь» догоняет их. Кого поймают, тот становится «царем». Если «царь» не попадет в цель с первого раза, выберем другого по считалочке.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«Горелки»- Перед началом игры нужно выбрать водящего, того, кто буде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т «гореть»,— отсюда и название игры.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Все участники игры встают парами друг за другом, водящий впереди, на расстоянии двух шагов </w:t>
      </w:r>
      <w:proofErr w:type="gramStart"/>
      <w:r w:rsidRPr="00F84356"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играющих. Участники игры говорят нараспев слова: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Гори, гори ясно</w:t>
      </w: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Чтобы не погасло.</w:t>
      </w: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Стой </w:t>
      </w:r>
      <w:proofErr w:type="gramStart"/>
      <w:r w:rsidRPr="00F84356">
        <w:rPr>
          <w:rFonts w:ascii="Times New Roman" w:hAnsi="Times New Roman" w:cs="Times New Roman"/>
          <w:sz w:val="28"/>
          <w:szCs w:val="28"/>
          <w:lang w:val="ru-RU"/>
        </w:rPr>
        <w:t>подоле</w:t>
      </w:r>
      <w:proofErr w:type="gramEnd"/>
      <w:r w:rsidRPr="00F84356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Гляди на поле:</w:t>
      </w: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Ходят грачи,</w:t>
      </w: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Да едят калачи.</w:t>
      </w: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Птички летят,</w:t>
      </w: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Колокольчики звенят!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Как только пропоют эти слова, водящий должен посмотреть на небо, а дети последней пары отпускают руки и тихо пробегают вдоль колонны, один слева, другой справа. Когда они поравняются с водящим, все 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громко кричат ему: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Раз, два, не воронь.</w:t>
      </w: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Беги, как огонь!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Двое детей бегут вперед, ловко увертываясь от водящего, стараются взять друг друга за руки. Если они возьмутся за руки, то «горелка» им не страшен, они спокойно идут и становятся впереди первой пар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ы, а водящий вновь «горит».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Если водящий и при повторении игры не поймает бегущих, тогда он «горит» во второй раз. Если он и в третий раз никого не поймал, </w:t>
      </w:r>
      <w:proofErr w:type="gramStart"/>
      <w:r w:rsidRPr="00F84356">
        <w:rPr>
          <w:rFonts w:ascii="Times New Roman" w:hAnsi="Times New Roman" w:cs="Times New Roman"/>
          <w:sz w:val="28"/>
          <w:szCs w:val="28"/>
          <w:lang w:val="ru-RU"/>
        </w:rPr>
        <w:t>играющие</w:t>
      </w:r>
      <w:proofErr w:type="gramEnd"/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могут спеть такую песенку: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84356">
        <w:rPr>
          <w:rFonts w:ascii="Times New Roman" w:hAnsi="Times New Roman" w:cs="Times New Roman"/>
          <w:sz w:val="28"/>
          <w:szCs w:val="28"/>
          <w:lang w:val="ru-RU"/>
        </w:rPr>
        <w:t>Огарушек</w:t>
      </w:r>
      <w:proofErr w:type="spellEnd"/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84356">
        <w:rPr>
          <w:rFonts w:ascii="Times New Roman" w:hAnsi="Times New Roman" w:cs="Times New Roman"/>
          <w:sz w:val="28"/>
          <w:szCs w:val="28"/>
          <w:lang w:val="ru-RU"/>
        </w:rPr>
        <w:t>огарушек</w:t>
      </w:r>
      <w:proofErr w:type="spellEnd"/>
      <w:r w:rsidRPr="00F84356">
        <w:rPr>
          <w:rFonts w:ascii="Times New Roman" w:hAnsi="Times New Roman" w:cs="Times New Roman"/>
          <w:sz w:val="28"/>
          <w:szCs w:val="28"/>
          <w:lang w:val="ru-RU"/>
        </w:rPr>
        <w:t>*,</w:t>
      </w: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Плохо стоишь —</w:t>
      </w: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Стань на черный камушек! </w:t>
      </w: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Совсем сгоришь!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Но если водящему удается поймать одного из убегающих, он встает с ним впереди всей колонны, а «горит» тот, кто остался без пары.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Игра продолжается до тех пор, пока не пробегут все пары.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Правила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1. Водящий не должен поворачиваться назад.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2. Он догоняет убегающих сразу же после слов: «Беги, как огонь!»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3. Игроки последней пары начинают бег только с последними словами: «Колокольчики звенят!»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Указания к проведению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Горелки — очень веселая игра, играют в нее в теплое время года. Играющих 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может быть много, чем больше, тем веселее.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«Золотые ворота»- Если играющих меньше 20 человек, то выбираются двое игроков, которые встают друг напротив друга, берутся за руки и поднимают их вверх, образуя «ворота».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Если собралось очень много игроков, то в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ыбираются 4 человека, которые встают в круг, берутся за руки и поднимают руки вверх, образуя «двойные ворота» с входом и выходом.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Остальные игроки встают цепочкой (</w:t>
      </w:r>
      <w:proofErr w:type="gramStart"/>
      <w:r w:rsidRPr="00F84356">
        <w:rPr>
          <w:rFonts w:ascii="Times New Roman" w:hAnsi="Times New Roman" w:cs="Times New Roman"/>
          <w:sz w:val="28"/>
          <w:szCs w:val="28"/>
          <w:lang w:val="ru-RU"/>
        </w:rPr>
        <w:t>берутся за руки или кладут</w:t>
      </w:r>
      <w:proofErr w:type="gramEnd"/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руки на плечи друг к другу) и проходят под воротами.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Игроки-вор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ота напевают: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Золотые ворота</w:t>
      </w: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Пропускают не всегда</w:t>
      </w: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lastRenderedPageBreak/>
        <w:t>Первый раз прощается</w:t>
      </w: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Второй запрещается</w:t>
      </w: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А на третий раз</w:t>
      </w: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Не пропустим вас!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На последних словах ворота резко опускают руки и ловят тех, кто оказался под ними. Пойманные образуют новые «ворота».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Игра заканч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ивается, когда всех игроков поймают.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«Бояре»-  Старинная русская народная игра «Бояре» имеет глубочайшие корни. Когда-то такие игры имели глубокий сакральный смысл – взросление и переход ребенка-девочки во взрослое состояние. Со временем, потеряв свое «ма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гическое» значение игра стала детской забавой, веселым провождением времени.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Правила старинной русской народной игры «Бояре»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Играющие делятся на две равные команды. Обе команды выстраиваются друг напротив друга. </w:t>
      </w:r>
      <w:proofErr w:type="gramStart"/>
      <w:r w:rsidRPr="00F84356">
        <w:rPr>
          <w:rFonts w:ascii="Times New Roman" w:hAnsi="Times New Roman" w:cs="Times New Roman"/>
          <w:sz w:val="28"/>
          <w:szCs w:val="28"/>
          <w:lang w:val="ru-RU"/>
        </w:rPr>
        <w:t>Играющие</w:t>
      </w:r>
      <w:proofErr w:type="gramEnd"/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крепко сцепляются руками. Один ря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д двигается к другому и поет. Под первую строчку наступает, под вторую отходит назад. Затем двигается и поет свою «партию» второй ряд. Так оба ряда попеременно двигаются и ведут диалог: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Бояре, а мы к вам пришли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Молодые, а мы к вам пришли!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Бояре, а зачем пришли?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Молодые, а зачем пришли?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Бояре, нам невеста нужна!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Молодые, нам невеста нужна!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Бояре, нам невеста нужна!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Молодые, нам невеста нужна!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Бояре, а </w:t>
      </w:r>
      <w:proofErr w:type="gramStart"/>
      <w:r w:rsidRPr="00F84356">
        <w:rPr>
          <w:rFonts w:ascii="Times New Roman" w:hAnsi="Times New Roman" w:cs="Times New Roman"/>
          <w:sz w:val="28"/>
          <w:szCs w:val="28"/>
          <w:lang w:val="ru-RU"/>
        </w:rPr>
        <w:t>какая</w:t>
      </w:r>
      <w:proofErr w:type="gramEnd"/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вам мила?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Молодые, а какая вам мила?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Игроки первой команды совещаются и 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решают, кто из второй команды им «мил». «Невестой» в данном случае может быть и мальчик, и девочка. Выбрав «невесту» продолжают игру: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Бояре, нам вот эта мила! (указывают на выбранную невесту)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Молодые, нам вот эта мила!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Можно закончить первую часть 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игры на этом месте. </w:t>
      </w:r>
      <w:proofErr w:type="gramStart"/>
      <w:r w:rsidRPr="00F84356">
        <w:rPr>
          <w:rFonts w:ascii="Times New Roman" w:hAnsi="Times New Roman" w:cs="Times New Roman"/>
          <w:sz w:val="28"/>
          <w:szCs w:val="28"/>
          <w:lang w:val="ru-RU"/>
        </w:rPr>
        <w:t>После того, как «невеста» выбрана, команда «женихов» берется за руки, а «невеста» разбегается и старается с разбегу прорвать цепь игроков, разъединить руки играющих.</w:t>
      </w:r>
      <w:proofErr w:type="gramEnd"/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Если это удалось, то «невеста» возвращается в свою команду, если нет, 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то переходит в другую. Это короткий вариант игры, но можно сыграть и </w:t>
      </w:r>
      <w:proofErr w:type="gramStart"/>
      <w:r w:rsidRPr="00F8435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длинный. После выборов «невесты», она, оставаясь в своей команде, отворачивается. Теперь «женихи» видят только ее спину. Диалог продолжается: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Бояре она дурочка у нас!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Молодые, она дур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очка у нас!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Бояре, а мы пряничком ее!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Молодые, а мы пряничком ее!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Бояре, </w:t>
      </w:r>
      <w:proofErr w:type="gramStart"/>
      <w:r w:rsidRPr="00F84356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ней зубки болят,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Молодые, </w:t>
      </w:r>
      <w:proofErr w:type="gramStart"/>
      <w:r w:rsidRPr="00F84356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ней зубки болят.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Бояре, а мы плеточкой ее!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Молодые, а мы плеточкой ее!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Бояре, она плеточки боится,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Молодые, она плеточки боится!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Бояре, не в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аляйте дурака!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Отдавайте нам невесту навсегда!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После чего, как и в коротком варианте, «невеста» пытается прорвать цепь играющих.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Особенность старинной русской народной игры «Бояре» в двухрядном построении играющих. Зачастую в эти два противоположных ря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да собирались люди из разных деревень или с разных улиц. Такое двурядное построение не менее древнее, чем построение круговое, хороводное.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Разбить детей на две команды можно с помощью считалки, издавна использовавшихся ребятами для этих целей. Вот одна из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них: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Царь, царица и царенок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Как-то пили чай спросонок.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Дили-дили-дили-дон,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Кто не верит -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Выйди вон!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«Казаки-разбойники»- В казаки-разбойники играют от шести и более человек. Участники оговаривают территорию, на которой будет проходить игра. Раздели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вшись на две команды, они по жребию определяют, кто будет играть за казаков, а кто за разбойников.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Разбойники совещаются и загадывают пароль.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По сигналу разбойники убегают прятаться казаки не должны подглядывать. Путь передвижения обозначается с помощью 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стрелок на асфальте и других поверхностях (стенах, заборах), чтобы у казаков были подсказки, где искать. Чаще всего вначале команда бежит вместе, затем разделяется, чтобы запутать соперников. Чем быстрее разбойники убегают и чем запутаннее рисуют стрелочки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, тем у них больше шансов надёжно спрятаться.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Казаки в это время обустраивают темницу и придумывают, как будут пытать пленных. Через оговоренный промежуток времени (обычно 15-20 минут) казаки отправляются искать разбойников. Найденного разбойника ловят и 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отводят в темницу. Там его пытают (щекочут, подсовывают насекомых, жгут крапивой). Виды пыток заранее оговариваются: они не должны быть жестокими или обидными.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Некоторые источники утверждают, что казак, поймавший разбойника, остаётся в темнице, сторожить 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его. В других говорится о страже (1-2 человека), которая постоянно следит за разбойниками в темнице, а казаки могут бежать ловить остальных.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Разбойники могут выручать друг друга - например, "нападать" на темницу, хватать охранника, и пока они его держат, 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пленные могли разбегаться. Казак, конечно, тут же звал на помощь (не всегда это ему удавалось, предусмотрительные разбойники старались вовремя прикрыть ему рот).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Цель казаков выведать секретное слово-пароль. Потом меняются ролями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"Чай-Чай-Выручай"- В нач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але определяют границу игровой зоны, за которую нельзя забегать и водящего.</w:t>
      </w: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Водящий догоняет игроков и тот, кого он догнал должен замереть на месте и кричать: «Чай-чай-выручай!» до тех пор, пока его не выручат.</w:t>
      </w: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Выручить его может любой из участников, 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кроме, конечно, водящего, просто дотронувшись до него. При этом задача водящего становится очень непростой, так как он сможет передать свою роль другому только тогда, когда догонит всех остальных игроков, и при условии, что их никто не выручит. В противном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 xml:space="preserve"> случае игра может никогда не закончиться.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И, конечно же, всеми любимые и хорошо знакомые игры, правила которых всем известны: «Прятки», «Вышибалы», «Классики», «Жмурки».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Безусловно, вспомнить и перечислить абсолютно все игры невозможно. Но самые основны</w:t>
      </w:r>
      <w:r w:rsidRPr="00F84356">
        <w:rPr>
          <w:rFonts w:ascii="Times New Roman" w:hAnsi="Times New Roman" w:cs="Times New Roman"/>
          <w:sz w:val="28"/>
          <w:szCs w:val="28"/>
          <w:lang w:val="ru-RU"/>
        </w:rPr>
        <w:t>е из них мы упомянули.</w:t>
      </w:r>
    </w:p>
    <w:p w:rsidR="00A538C4" w:rsidRPr="00F84356" w:rsidRDefault="00A538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38C4" w:rsidRPr="00F84356" w:rsidRDefault="00F843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4356">
        <w:rPr>
          <w:rFonts w:ascii="Times New Roman" w:hAnsi="Times New Roman" w:cs="Times New Roman"/>
          <w:sz w:val="28"/>
          <w:szCs w:val="28"/>
          <w:lang w:val="ru-RU"/>
        </w:rPr>
        <w:t>Играйте с детьми в различные подвижные игры и получайте от них удовольствие!</w:t>
      </w:r>
    </w:p>
    <w:sectPr w:rsidR="00A538C4" w:rsidRPr="00F84356" w:rsidSect="00A538C4">
      <w:pgSz w:w="11906" w:h="16838"/>
      <w:pgMar w:top="1440" w:right="906" w:bottom="1440" w:left="12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A538C4"/>
    <w:rsid w:val="00A538C4"/>
    <w:rsid w:val="00F84356"/>
    <w:rsid w:val="4A703ECB"/>
    <w:rsid w:val="77476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8C4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2067</Words>
  <Characters>11787</Characters>
  <Application>Microsoft Office Word</Application>
  <DocSecurity>0</DocSecurity>
  <Lines>98</Lines>
  <Paragraphs>27</Paragraphs>
  <ScaleCrop>false</ScaleCrop>
  <Company/>
  <LinksUpToDate>false</LinksUpToDate>
  <CharactersWithSpaces>13827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Оля</cp:lastModifiedBy>
  <cp:revision>3</cp:revision>
  <dcterms:created xsi:type="dcterms:W3CDTF">2025-09-30T12:03:00Z</dcterms:created>
  <dcterms:modified xsi:type="dcterms:W3CDTF">2026-05-03T09:10:00Z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1EE236BC63254B5CA42634600394B184_12</vt:lpwstr>
  </property>
</Properties>
</file>