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5A" w:rsidRPr="00106751" w:rsidRDefault="0010675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онсультация для родителей</w:t>
      </w:r>
    </w:p>
    <w:p w:rsidR="00C60C5A" w:rsidRPr="00106751" w:rsidRDefault="0010675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Культура приема п</w:t>
      </w:r>
      <w:r>
        <w:rPr>
          <w:rFonts w:ascii="Times New Roman" w:hAnsi="Times New Roman" w:cs="Times New Roman"/>
          <w:sz w:val="28"/>
          <w:szCs w:val="28"/>
          <w:lang w:val="ru-RU"/>
        </w:rPr>
        <w:t>ищи: прихоть или необходимость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Культура приема пищи неотделима от режима питания. Он определяется временем и кратностью приема пищи, длительностью промежутков между ними и распределением калорийности по 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каждому приему. Культура приема пищи – это и сервировка стола, и культура поведения за ним, и умение пользоваться столовой посудой и приборами. Эти навыки необходимы не только в праздничные дни или во время посещения мест общественного питания, но и в будн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и. Они являются одной из характеристик культурного уровня человека. Давайте попробуем разобраться вместе и рассмотрим некоторые аспекты, способствующие формированию навыков культуры приема пищи.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У каждого ребенка есть свои привычки и вам придется считатьс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я с ними. Часто дети </w:t>
      </w:r>
      <w:proofErr w:type="gramStart"/>
      <w:r w:rsidRPr="00106751">
        <w:rPr>
          <w:rFonts w:ascii="Times New Roman" w:hAnsi="Times New Roman" w:cs="Times New Roman"/>
          <w:sz w:val="28"/>
          <w:szCs w:val="28"/>
          <w:lang w:val="ru-RU"/>
        </w:rPr>
        <w:t>отказываются</w:t>
      </w:r>
      <w:proofErr w:type="gram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есть нелюбимую или незнакомую пищу. Здесь стоит пойти на компромисс, например: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Можно уменьшить порцию, убрав часть гарнира, делая акцент на том, что порция меньше.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Нарезать бутерброд или яблоко на несколько частей, т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ак ребенок съест, сколько сможет.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Интересно и красиво украсить блюдо.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Замаскировать незнакомую пищу уже знакомой.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НА ЧТО НАДО ОБРАЩАТЬ ВНИМАНИЕ ДО, ВО ВРЕМЯ ЕДЫ И ПОСЛЕ</w:t>
      </w: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Перед приемом пищи, желайте друг другу «приятного аппетита!»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Во время прие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ма пищи на чистом столе должны находиться предметы, необходимые для трапезы: солонка, хлебница, </w:t>
      </w:r>
      <w:proofErr w:type="spellStart"/>
      <w:r w:rsidRPr="00106751">
        <w:rPr>
          <w:rFonts w:ascii="Times New Roman" w:hAnsi="Times New Roman" w:cs="Times New Roman"/>
          <w:sz w:val="28"/>
          <w:szCs w:val="28"/>
          <w:lang w:val="ru-RU"/>
        </w:rPr>
        <w:t>салфетница</w:t>
      </w:r>
      <w:proofErr w:type="spell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и по возможности, ваза с цветами.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Последовательность блюд должна быть постоянной.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Перед ребенком можно ставить только одно блюдо.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Блюдо не д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олжно быть </w:t>
      </w:r>
      <w:proofErr w:type="gramStart"/>
      <w:r w:rsidRPr="00106751">
        <w:rPr>
          <w:rFonts w:ascii="Times New Roman" w:hAnsi="Times New Roman" w:cs="Times New Roman"/>
          <w:sz w:val="28"/>
          <w:szCs w:val="28"/>
          <w:lang w:val="ru-RU"/>
        </w:rPr>
        <w:t>ни слишком</w:t>
      </w:r>
      <w:proofErr w:type="gram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горячим, ни холодным.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lastRenderedPageBreak/>
        <w:t>- Не надо разговаривать во время еды, тем более с набитым ртом.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Рот и руки - вытирать бумажной салфеткой.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Не ставить локти на стол.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Обращать внимание на то, чтобы ребенок кушал с закрытым ртом.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Перед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приемом пищи и после, обязательно мыть руки!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После окончания еды ребенка нужно научить полоскать рот.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ХОРОШИМ ПРИМЕРОМ МОГУТ БЫТЬ САМИ РОДИТЕЛИ!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ЧЕГО НЕ СЛЕДУЕТ ДОПУСКАТЬ ВО ВРЕМЯ ЕДЫ</w:t>
      </w: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Громких разговоров и звучания музыки.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- Понуканий, </w:t>
      </w:r>
      <w:proofErr w:type="spellStart"/>
      <w:r w:rsidRPr="00106751">
        <w:rPr>
          <w:rFonts w:ascii="Times New Roman" w:hAnsi="Times New Roman" w:cs="Times New Roman"/>
          <w:sz w:val="28"/>
          <w:szCs w:val="28"/>
          <w:lang w:val="ru-RU"/>
        </w:rPr>
        <w:t>поторапливан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ия</w:t>
      </w:r>
      <w:proofErr w:type="spell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ребенка.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106751">
        <w:rPr>
          <w:rFonts w:ascii="Times New Roman" w:hAnsi="Times New Roman" w:cs="Times New Roman"/>
          <w:sz w:val="28"/>
          <w:szCs w:val="28"/>
          <w:lang w:val="ru-RU"/>
        </w:rPr>
        <w:t>Насильного</w:t>
      </w:r>
      <w:proofErr w:type="spell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кормления или </w:t>
      </w:r>
      <w:proofErr w:type="spellStart"/>
      <w:r w:rsidRPr="00106751">
        <w:rPr>
          <w:rFonts w:ascii="Times New Roman" w:hAnsi="Times New Roman" w:cs="Times New Roman"/>
          <w:sz w:val="28"/>
          <w:szCs w:val="28"/>
          <w:lang w:val="ru-RU"/>
        </w:rPr>
        <w:t>докармливания</w:t>
      </w:r>
      <w:proofErr w:type="spellEnd"/>
      <w:r w:rsidRPr="0010675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Осуждения ребенка за неосторожность, неопрятность, неправильное использование столовых приборов.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- Неэстетичной сервировки стола, некрасивого оформления блюд.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Советский и российский писатель Влади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мир Леви, в своей книге "Нестандартный ребенок", описывает приемы правильного отношения к приему пищи, в первую очередь родителей.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КАК НЕ НАДО КОРМИТЬ РЕБЕНКА,</w:t>
      </w: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СЕМЬ ВЕЛИКИХ И ОБЯЗАТЕЛЬНЫХ "НЕ"</w:t>
      </w: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1. Не принуждать. Поймем и запомним: пищевое насилие - одно из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самых страшных насилий над организмом и личностью, вред и физический, и психический. Если ребенок не </w:t>
      </w:r>
      <w:proofErr w:type="gramStart"/>
      <w:r w:rsidRPr="00106751">
        <w:rPr>
          <w:rFonts w:ascii="Times New Roman" w:hAnsi="Times New Roman" w:cs="Times New Roman"/>
          <w:sz w:val="28"/>
          <w:szCs w:val="28"/>
          <w:lang w:val="ru-RU"/>
        </w:rPr>
        <w:t>хочет</w:t>
      </w:r>
      <w:proofErr w:type="gram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есть, значит, ему в данный момент есть не нужно! Если не </w:t>
      </w:r>
      <w:proofErr w:type="gramStart"/>
      <w:r w:rsidRPr="00106751">
        <w:rPr>
          <w:rFonts w:ascii="Times New Roman" w:hAnsi="Times New Roman" w:cs="Times New Roman"/>
          <w:sz w:val="28"/>
          <w:szCs w:val="28"/>
          <w:lang w:val="ru-RU"/>
        </w:rPr>
        <w:t>хочет</w:t>
      </w:r>
      <w:proofErr w:type="gram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есть только чего-то определенного, значит, не нужно именно этого! Никаких принуждений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к еде! Никакого "откармливания"!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lastRenderedPageBreak/>
        <w:t>2. Не навязывать. Насилие в мягкой форме: уговоры, убеждения, настойчивые повторения предложения. Ни в коем случае не делайте этого!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3. Не ублажать. Еда - не средство добиться послушания и не средство наслаждения; еда - средство жить. Здоровое удовольст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4. Не торопить. Еда - не тушение пожара. Темп еды - дел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о сугубо личное. Спешка в еде всегда вредна. Если приходится спешить в школу или куда-нибудь еще, то пусть ребенок лучше не доест, чем в суматохе и панике проглотит еще один не дожёванный кусок.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5. Не отвлекать. Пока ребенок ест, телевизор должен быть вык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лючен, а новая игрушка припрятана. Однако</w:t>
      </w:r>
      <w:proofErr w:type="gramStart"/>
      <w:r w:rsidRPr="00106751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если ребенок отвлекается от еды сам, не протестуйте и не понукайте: значит, он не голоден.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6. Не тревожиться и не тревожить. Никакой тревоги, никакого беспокойства по поводу того, поел ли ребенок вовремя и скольк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о. Следите только за качеством пищи. Не приставать, не спрашивать: «Ты поел? Хочешь есть?» Пусть попросит, пусть потребует сам, когда захочет, так будет правильно — так, только так! </w:t>
      </w:r>
      <w:r>
        <w:rPr>
          <w:rFonts w:ascii="Times New Roman" w:hAnsi="Times New Roman" w:cs="Times New Roman"/>
          <w:sz w:val="28"/>
          <w:szCs w:val="28"/>
        </w:rPr>
        <w:t xml:space="preserve">«…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?». 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Очень просто. Какое-то время еда должна быть в пред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елах досягаемости, на виду у ребенка. Если младенец, то дать грудь при проявлении беспокойства. Если малыш, то </w:t>
      </w:r>
      <w:proofErr w:type="spellStart"/>
      <w:r w:rsidRPr="00106751">
        <w:rPr>
          <w:rFonts w:ascii="Times New Roman" w:hAnsi="Times New Roman" w:cs="Times New Roman"/>
          <w:sz w:val="28"/>
          <w:szCs w:val="28"/>
          <w:lang w:val="ru-RU"/>
        </w:rPr>
        <w:t>безнасильно</w:t>
      </w:r>
      <w:proofErr w:type="spell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увлечь к столу, не удерживая, однако, если не хочет. Если ребенок постарше, то вы можете сообщить ему, что завтрак, обед или ужин гот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ов, предложить поесть – все, более ничего. Еда перед тобой: ешь, если хочешь.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Pr="00106751" w:rsidRDefault="0010675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7. Не оставляйте без внимания детали. Подавайте здоровый пример. Желательно – во всех отношениях</w:t>
      </w:r>
      <w:proofErr w:type="gramStart"/>
      <w:r w:rsidRPr="00106751">
        <w:rPr>
          <w:rFonts w:ascii="Times New Roman" w:hAnsi="Times New Roman" w:cs="Times New Roman"/>
          <w:sz w:val="28"/>
          <w:szCs w:val="28"/>
          <w:lang w:val="ru-RU"/>
        </w:rPr>
        <w:t>… Д</w:t>
      </w:r>
      <w:proofErr w:type="gramEnd"/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аже в таком, казалось бы, элементарном вопросе, как кормление чада, речь идет 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>не только о здоровье физическом. «Как не надо кормить», «как кормить» – это и как себя вести, и как мыслить и чувствовать...</w:t>
      </w:r>
    </w:p>
    <w:p w:rsidR="00C60C5A" w:rsidRPr="00106751" w:rsidRDefault="00C60C5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0C5A" w:rsidRDefault="00106751">
      <w:pPr>
        <w:rPr>
          <w:rFonts w:ascii="Times New Roman" w:hAnsi="Times New Roman" w:cs="Times New Roman"/>
          <w:sz w:val="28"/>
          <w:szCs w:val="28"/>
        </w:rPr>
      </w:pPr>
      <w:r w:rsidRPr="00106751">
        <w:rPr>
          <w:rFonts w:ascii="Times New Roman" w:hAnsi="Times New Roman" w:cs="Times New Roman"/>
          <w:sz w:val="28"/>
          <w:szCs w:val="28"/>
          <w:lang w:val="ru-RU"/>
        </w:rPr>
        <w:t>Уважаемые родители! Мы очень надеемся, что все сказанное выше, будет полезно вам и вашему ребенку. И надеемся, что наше дальнейшее</w:t>
      </w:r>
      <w:r w:rsidRPr="00106751">
        <w:rPr>
          <w:rFonts w:ascii="Times New Roman" w:hAnsi="Times New Roman" w:cs="Times New Roman"/>
          <w:sz w:val="28"/>
          <w:szCs w:val="28"/>
          <w:lang w:val="ru-RU"/>
        </w:rPr>
        <w:t xml:space="preserve"> сотрудничество будет таким же плодотворным.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свидания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C60C5A" w:rsidRDefault="00C60C5A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C60C5A" w:rsidRDefault="00C60C5A">
      <w:pPr>
        <w:rPr>
          <w:rFonts w:ascii="Times New Roman" w:hAnsi="Times New Roman" w:cs="Times New Roman"/>
          <w:sz w:val="28"/>
          <w:szCs w:val="28"/>
        </w:rPr>
      </w:pPr>
    </w:p>
    <w:sectPr w:rsidR="00C60C5A" w:rsidSect="00C60C5A">
      <w:pgSz w:w="11906" w:h="16838"/>
      <w:pgMar w:top="1440" w:right="1106" w:bottom="144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C60C5A"/>
    <w:rsid w:val="00106751"/>
    <w:rsid w:val="00C60C5A"/>
    <w:rsid w:val="14413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0C5A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Оля</cp:lastModifiedBy>
  <cp:revision>3</cp:revision>
  <dcterms:created xsi:type="dcterms:W3CDTF">2025-09-30T12:26:00Z</dcterms:created>
  <dcterms:modified xsi:type="dcterms:W3CDTF">2026-05-24T19:47:00Z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7E90CECECDFC451BAB961A54E47706A6_12</vt:lpwstr>
  </property>
</Properties>
</file>